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166EF" w14:textId="7ECFA88F" w:rsidR="00532DA9" w:rsidRDefault="000D0E9B" w:rsidP="000D0E9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55732915"/>
      <w:r>
        <w:rPr>
          <w:rFonts w:ascii="Times New Roman" w:hAnsi="Times New Roman"/>
          <w:b/>
          <w:color w:val="000000"/>
          <w:sz w:val="28"/>
          <w:lang w:val="ru-RU"/>
        </w:rPr>
        <w:pict w14:anchorId="410C6F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7" o:title="IMG_0001"/>
          </v:shape>
        </w:pict>
      </w:r>
    </w:p>
    <w:p w14:paraId="7F827CD1" w14:textId="77777777" w:rsidR="000D0E9B" w:rsidRPr="000E4770" w:rsidRDefault="000D0E9B" w:rsidP="000D0E9B">
      <w:pPr>
        <w:spacing w:after="0" w:line="408" w:lineRule="auto"/>
        <w:ind w:left="120"/>
        <w:jc w:val="center"/>
        <w:rPr>
          <w:lang w:val="ru-RU"/>
        </w:rPr>
      </w:pPr>
      <w:bookmarkStart w:id="1" w:name="_GoBack"/>
      <w:bookmarkEnd w:id="1"/>
    </w:p>
    <w:p w14:paraId="0CB69BF8" w14:textId="77777777" w:rsidR="00532DA9" w:rsidRPr="000E4770" w:rsidRDefault="00532DA9" w:rsidP="00532DA9">
      <w:pPr>
        <w:spacing w:after="0"/>
        <w:ind w:left="120"/>
        <w:jc w:val="center"/>
        <w:rPr>
          <w:lang w:val="ru-RU"/>
        </w:rPr>
      </w:pPr>
    </w:p>
    <w:p w14:paraId="548A34F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Федеральная рабочая программа по учебному предмету «Музыка» (предметная область «Искусство») (далее соответственно – программа по музыке, музыка) включает пояснительную записку, содержание обучения, планируемые результаты освоения программы по музыке.</w:t>
      </w:r>
    </w:p>
    <w:p w14:paraId="551EA03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музыки, место в структуре учебного плана, а также подходы к отбору содержания и планируемым результатам.</w:t>
      </w:r>
    </w:p>
    <w:p w14:paraId="12F5A94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изучения на уровне начального общего образования. Содержание обучения завершается перечнем универсальных учебных действий (познавательных, коммуникативных и регулятивных), которые возможно формировать средствами музыки с учётом возрастных особенностей обучающихся на уровне начального общего образования.</w:t>
      </w:r>
    </w:p>
    <w:p w14:paraId="756B412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музыке включают личностные, метапредметные и предметные результаты за весь период обучения на уровне начального общего образования. Предметные результаты, формируемые в ходе изучения музыки, сгруппированы по учебным модулям.</w:t>
      </w:r>
    </w:p>
    <w:p w14:paraId="2EAFA939" w14:textId="77777777" w:rsidR="00532DA9" w:rsidRPr="000E4770" w:rsidRDefault="00532DA9" w:rsidP="00532DA9">
      <w:pPr>
        <w:spacing w:after="0"/>
        <w:ind w:left="120"/>
        <w:rPr>
          <w:lang w:val="ru-RU"/>
        </w:rPr>
      </w:pPr>
      <w:bookmarkStart w:id="2" w:name="_Toc144448634"/>
      <w:bookmarkEnd w:id="2"/>
    </w:p>
    <w:p w14:paraId="23FBB5C4" w14:textId="77777777" w:rsidR="00532DA9" w:rsidRPr="000E4770" w:rsidRDefault="00532DA9" w:rsidP="00532DA9">
      <w:pPr>
        <w:spacing w:after="0"/>
        <w:ind w:left="120"/>
        <w:rPr>
          <w:lang w:val="ru-RU"/>
        </w:rPr>
      </w:pPr>
    </w:p>
    <w:p w14:paraId="0A78F3AD" w14:textId="77777777" w:rsidR="00532DA9" w:rsidRPr="000E4770" w:rsidRDefault="00532DA9" w:rsidP="00532DA9">
      <w:pPr>
        <w:spacing w:after="0"/>
        <w:ind w:left="120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5D28F4A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Программа по музыке разработана с целью оказания методической помощи учителю музыки в создании рабочей программы по учебному предмету.</w:t>
      </w:r>
    </w:p>
    <w:p w14:paraId="073ED5C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Программа по музыке позволит учителю:</w:t>
      </w:r>
    </w:p>
    <w:p w14:paraId="109D149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реализовать в процессе преподавания музыки современные подходы к формированию личностных, метапредметных и предметных результатов обучения, сформулированных в ФГОС НОО; определить и структурировать планируемые результаты обучения и содержание учебного предмета по годам обучения в соответствии с ФГОС НОО, а также на основе планируемых результатов духовно-нравственного развития, воспитания и социализации обучающихся, представленных в федеральной рабочей программе воспитания;</w:t>
      </w:r>
    </w:p>
    <w:p w14:paraId="752B5C5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разработать календарно-тематическое планирование с учётом особенностей конкретного региона, образовательной организации, класса.</w:t>
      </w:r>
    </w:p>
    <w:p w14:paraId="1B814E2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14:paraId="4A9F964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В течение периода начального общего образования необходимо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14:paraId="67548AB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14:paraId="315A6A6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14:paraId="74B15FD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14:paraId="53B6943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14:paraId="1E601AF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Основная цель программы по музыке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</w:t>
      </w: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14:paraId="67F6E5D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14:paraId="05DC7C3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14:paraId="76952CC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14:paraId="53E3CB5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14:paraId="64FCF55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pacing w:val="-4"/>
          <w:sz w:val="28"/>
          <w:lang w:val="ru-RU"/>
        </w:rPr>
        <w:t>Важнейшие задачи обучения музыке на уровне начального общего образования:</w:t>
      </w:r>
    </w:p>
    <w:p w14:paraId="575BF20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 в жизни и в искусстве;</w:t>
      </w:r>
    </w:p>
    <w:p w14:paraId="7D61BD7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14:paraId="29ADF81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14:paraId="1213420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14:paraId="07D8DED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14:paraId="25E883F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языка;</w:t>
      </w:r>
    </w:p>
    <w:p w14:paraId="641C641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14:paraId="3039994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14:paraId="2CB941F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14:paraId="5A242AB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Содержание учебного предмета структурно представлено восемью модулями (тематическими линиями):</w:t>
      </w:r>
    </w:p>
    <w:p w14:paraId="3886CE9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14:paraId="26AFA41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14:paraId="3B35B84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14:paraId="16EC4E8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модуль № 3 «Музыка в жизни человека»;</w:t>
      </w:r>
    </w:p>
    <w:p w14:paraId="028E0BE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14:paraId="1E6B7BD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14:paraId="1C7B395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14:paraId="3E543CC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14:paraId="40ABE37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14:paraId="1D42829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грамота».</w:t>
      </w:r>
    </w:p>
    <w:p w14:paraId="1B99527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14:paraId="63FE91F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 ‑ 135 часов:</w:t>
      </w:r>
    </w:p>
    <w:p w14:paraId="3832F45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14:paraId="15D59E1B" w14:textId="77777777" w:rsidR="00532DA9" w:rsidRPr="000E4770" w:rsidRDefault="00532DA9" w:rsidP="00532DA9">
      <w:pPr>
        <w:spacing w:after="0" w:line="257" w:lineRule="auto"/>
        <w:ind w:firstLine="600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14:paraId="3F1F312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14:paraId="2AAC5EC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14:paraId="31BC12E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172E7E1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14:paraId="6DA70A98" w14:textId="77777777" w:rsidR="00532DA9" w:rsidRPr="000E4770" w:rsidRDefault="00532DA9" w:rsidP="00532DA9">
      <w:pPr>
        <w:rPr>
          <w:lang w:val="ru-RU"/>
        </w:rPr>
        <w:sectPr w:rsidR="00532DA9" w:rsidRPr="000E4770" w:rsidSect="00907674">
          <w:footerReference w:type="defaul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3C4E60CE" w14:textId="77777777" w:rsidR="00532DA9" w:rsidRDefault="00532DA9" w:rsidP="00532DA9">
      <w:pPr>
        <w:rPr>
          <w:lang w:val="ru-RU"/>
        </w:rPr>
      </w:pPr>
      <w:bookmarkStart w:id="3" w:name="block-55732916"/>
      <w:bookmarkEnd w:id="0"/>
    </w:p>
    <w:p w14:paraId="25E494C8" w14:textId="77777777" w:rsidR="00532DA9" w:rsidRPr="000E4770" w:rsidRDefault="00532DA9" w:rsidP="00532DA9">
      <w:pPr>
        <w:spacing w:after="0" w:line="264" w:lineRule="auto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4D2C7D3E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</w:p>
    <w:p w14:paraId="3ECDA364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7202146F" w14:textId="77777777" w:rsidR="00532DA9" w:rsidRPr="000E4770" w:rsidRDefault="00532DA9" w:rsidP="00532DA9">
      <w:pPr>
        <w:spacing w:after="0"/>
        <w:ind w:left="120"/>
        <w:rPr>
          <w:lang w:val="ru-RU"/>
        </w:rPr>
      </w:pPr>
      <w:bookmarkStart w:id="4" w:name="_Toc144448636"/>
      <w:bookmarkEnd w:id="4"/>
    </w:p>
    <w:p w14:paraId="54D6CFBF" w14:textId="77777777" w:rsidR="00532DA9" w:rsidRPr="000E4770" w:rsidRDefault="00532DA9" w:rsidP="00532DA9">
      <w:pPr>
        <w:spacing w:after="0"/>
        <w:ind w:left="120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России».</w:t>
      </w:r>
    </w:p>
    <w:p w14:paraId="4FECC21B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14:paraId="48DF58FB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живёшь.</w:t>
      </w:r>
    </w:p>
    <w:p w14:paraId="3B65607D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музыкальные традиции малой Родины. Песни, обряды, музыкальные инструменты.</w:t>
      </w:r>
    </w:p>
    <w:p w14:paraId="3B3363F1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3D8DE7CC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14:paraId="08024F62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14:paraId="5BAC2702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14:paraId="766171B5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Русский фольклор.</w:t>
      </w:r>
    </w:p>
    <w:p w14:paraId="135421DF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русские народные песни (трудовые, хороводные). Детский фольклор (игровые, заклички, потешки, считалки, прибаутки). </w:t>
      </w:r>
    </w:p>
    <w:p w14:paraId="1DA417E5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3B35624A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14:paraId="0A089045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14:paraId="05936350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14:paraId="0255A90A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песням.</w:t>
      </w:r>
    </w:p>
    <w:p w14:paraId="2B42A838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Русские народные музыкальные инструменты.</w:t>
      </w:r>
    </w:p>
    <w:p w14:paraId="373C400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народные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1D71AC5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2CEDE80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14:paraId="3DEB9E5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1325B61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28C64A7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5A23C27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28E77BF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14:paraId="538C53F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14:paraId="497D9693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Сказки, мифы и легенды.</w:t>
      </w:r>
    </w:p>
    <w:p w14:paraId="7206648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народные сказители. Русские народные сказания, былины. Сказки и легенды о музыке и музыкантах.</w:t>
      </w:r>
    </w:p>
    <w:p w14:paraId="7A4CB60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6BEF78D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14:paraId="5CFCA62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14:paraId="637F075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14:paraId="1B49D1B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14:paraId="79FF91B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14:paraId="5C867F82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фольклора.</w:t>
      </w:r>
    </w:p>
    <w:p w14:paraId="2ED690A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14:paraId="7877CB6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26C40B5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14:paraId="49F49E8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14:paraId="4871FC7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14:paraId="57EFBBF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14:paraId="230A14C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14:paraId="54CBABF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14:paraId="24904FB6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Народные праздники.</w:t>
      </w:r>
    </w:p>
    <w:p w14:paraId="4F4EC91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14:paraId="1C8463C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1DF376A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14:paraId="201C679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14:paraId="7CC00F0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14:paraId="6F0CAE2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14:paraId="54829DE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14:paraId="31F1AC79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театр.</w:t>
      </w:r>
    </w:p>
    <w:p w14:paraId="1F725ED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скоморохи. Ярмарочный балаган. Вертеп.</w:t>
      </w:r>
    </w:p>
    <w:p w14:paraId="01AD69D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74C27A7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14:paraId="63E09F1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3B43215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14:paraId="19641D5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14:paraId="30C5842B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России.</w:t>
      </w:r>
    </w:p>
    <w:p w14:paraId="246C340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14:paraId="66139753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18A13541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14:paraId="7B84B9E1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14:paraId="2DDBE094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14:paraId="674360B6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14:paraId="1EE202E1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14:paraId="5F9546A1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музыкантов.</w:t>
      </w:r>
    </w:p>
    <w:p w14:paraId="7CC386F8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14:paraId="741DDB4A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3872A82F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14:paraId="21AAE81F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14:paraId="3497A6F5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14:paraId="38ECD999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14:paraId="71649F31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14:paraId="3C3C081F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14:paraId="661067B3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14:paraId="1E672116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14:paraId="756D0169" w14:textId="77777777" w:rsidR="00532DA9" w:rsidRPr="000E4770" w:rsidRDefault="00532DA9" w:rsidP="00532DA9">
      <w:pPr>
        <w:spacing w:after="0"/>
        <w:ind w:left="120"/>
        <w:rPr>
          <w:lang w:val="ru-RU"/>
        </w:rPr>
      </w:pPr>
      <w:bookmarkStart w:id="5" w:name="_Toc144448637"/>
      <w:bookmarkEnd w:id="5"/>
    </w:p>
    <w:p w14:paraId="71DC10BA" w14:textId="77777777" w:rsidR="00532DA9" w:rsidRPr="000E4770" w:rsidRDefault="00532DA9" w:rsidP="00532DA9">
      <w:pPr>
        <w:spacing w:after="0"/>
        <w:ind w:left="120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музыка».</w:t>
      </w:r>
    </w:p>
    <w:p w14:paraId="227AABE1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14:paraId="57209766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слушатель.</w:t>
      </w:r>
    </w:p>
    <w:p w14:paraId="185D1AE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композитор, исполнитель, особенности их деятельности, творчества. Умение слушать музыку. Концерт, концертный зал. Правила поведения в концертном зале.</w:t>
      </w:r>
    </w:p>
    <w:p w14:paraId="46DD79D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39970A5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просмотр видеозаписи концерта;</w:t>
      </w:r>
    </w:p>
    <w:p w14:paraId="7275578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14:paraId="1AAC4D7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14:paraId="5F2452F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движений);</w:t>
      </w:r>
    </w:p>
    <w:p w14:paraId="0F8F1F2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игра «Я – композитор» (сочинение небольших попевок, мелодических фраз);</w:t>
      </w:r>
    </w:p>
    <w:p w14:paraId="00A9E93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14:paraId="1164AD9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14:paraId="5E651037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Композиторы – детям.</w:t>
      </w:r>
    </w:p>
    <w:p w14:paraId="662BEB7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детская музыка П.И. Чайковского, С.С. Прокофьева, Д.Б. Кабалевского и других композиторов. Понятие жанра. Песня, танец, марш.</w:t>
      </w:r>
    </w:p>
    <w:p w14:paraId="3DF49EA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6C773A8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14:paraId="350CCF9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14:paraId="4784B49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14:paraId="4910CB7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2459659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вариативно: вокализация, исполнение мелодий инструментальных пьес со словами; разучивание, исполнение песен; сочинение ритмических </w:t>
      </w: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аккомпанементов (с помощью звучащих жестов или ударных и шумовых инструментов) к пьесам маршевого и танцевального характера.</w:t>
      </w:r>
    </w:p>
    <w:p w14:paraId="149A82BC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Оркестр.</w:t>
      </w:r>
    </w:p>
    <w:p w14:paraId="069620F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14:paraId="487B863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45D7ACD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14:paraId="7E0E7FE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14:paraId="0D4EC6C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диалог с учителем о роли дирижёра; </w:t>
      </w:r>
    </w:p>
    <w:p w14:paraId="222C506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14:paraId="19155B4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14:paraId="635BA72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14:paraId="4E2886BE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Фортепиано.</w:t>
      </w:r>
    </w:p>
    <w:p w14:paraId="03C5FF5E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рояль и пианино,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14:paraId="5DE2728B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53511D94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14:paraId="69E8A3DC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14:paraId="1CE31ABF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14:paraId="4F85D379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14:paraId="5C0EAABD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14:paraId="39B8F013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14:paraId="06DED376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Флейта.</w:t>
      </w:r>
    </w:p>
    <w:p w14:paraId="2D62FF14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предки современной флейты, легенда о нимфе Сиринкс,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14:paraId="49E0785C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43762FF2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внешним видом, устройством и тембрами классических музыкальных инструментов;</w:t>
      </w:r>
    </w:p>
    <w:p w14:paraId="281A3E8B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14:paraId="11DE15FE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14:paraId="0FFE6D4B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виолончель.</w:t>
      </w:r>
    </w:p>
    <w:p w14:paraId="2EB39CAE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певучесть тембров струнных смычковых инструментов, композиторы, сочинявшие скрипичную музыку, знаменитые исполнители, мастера, изготавливавшие инструменты.</w:t>
      </w:r>
    </w:p>
    <w:p w14:paraId="3B8E8F29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6716EA77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14:paraId="752DB783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14:paraId="75E60616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14:paraId="1484709B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14:paraId="37E0B277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Вокальная музыка.</w:t>
      </w:r>
    </w:p>
    <w:p w14:paraId="422B55FF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человеческий голос – самый совершенный инструмент, бережное отношение к своему голосу, известные певцы, жанры вокальной музыки: песни, вокализы, романсы, арии из опер. Кантата. Песня, романс, вокализ, кант.</w:t>
      </w:r>
    </w:p>
    <w:p w14:paraId="138EFE84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6FC6D07D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14:paraId="393930A4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14:paraId="620BC656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14:paraId="78C4CB5F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14:paraId="30BAFE90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14:paraId="10C4A851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14:paraId="6379E245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14:paraId="55EA6FC5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14:paraId="1DCEB854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14:paraId="1E82273D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lastRenderedPageBreak/>
        <w:t>Инструментальная музыка.</w:t>
      </w:r>
    </w:p>
    <w:p w14:paraId="022815E6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жанры камерной инструментальной музыки: этюд, пьеса. Альбом. Цикл. Сюита. Соната. Квартет.</w:t>
      </w:r>
    </w:p>
    <w:p w14:paraId="56DCB7A6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6C7E43C1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14:paraId="42FA3BE6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14:paraId="14D8B8E7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14:paraId="593A414B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14:paraId="2AE7D01C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1A27914C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14:paraId="7AFDE341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Программная музыка.</w:t>
      </w:r>
    </w:p>
    <w:p w14:paraId="79041BDC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программное название, известный сюжет, литературный эпиграф.</w:t>
      </w:r>
    </w:p>
    <w:p w14:paraId="2DADD2D0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007D5433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14:paraId="6313EBD0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14:paraId="0E4A68C0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14:paraId="57A1590D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14:paraId="63E2369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симфонический оркестр, тембры, группы инструментов, симфония, симфоническая картина.</w:t>
      </w:r>
    </w:p>
    <w:p w14:paraId="78561EA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1AE2723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14:paraId="7C446C8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14:paraId="6804CBB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14:paraId="1B070BF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14:paraId="78629AD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79DBB02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14:paraId="7C00C377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композиторы-классики.</w:t>
      </w:r>
    </w:p>
    <w:p w14:paraId="4457B89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творчество выдающихся отечественных композиторов.</w:t>
      </w:r>
    </w:p>
    <w:p w14:paraId="74509B1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535BC52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02A87C8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музыки;</w:t>
      </w:r>
    </w:p>
    <w:p w14:paraId="14BD584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фрагменты вокальных, инструментальных, симфонических сочинений;</w:t>
      </w:r>
    </w:p>
    <w:p w14:paraId="3EF149F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круг характерных образов (картины природы, народной жизни, истории);</w:t>
      </w:r>
    </w:p>
    <w:p w14:paraId="49B0020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характеристика музыкальных образов, музыкально-выразительных средств;</w:t>
      </w:r>
    </w:p>
    <w:p w14:paraId="004A398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</w:t>
      </w:r>
    </w:p>
    <w:p w14:paraId="3A8CF2D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жанра, формы;</w:t>
      </w:r>
    </w:p>
    <w:p w14:paraId="4C4CE7F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3D6AD58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14:paraId="468D7E3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3D30FC3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1B47E4AE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композиторы-классики.</w:t>
      </w:r>
    </w:p>
    <w:p w14:paraId="301CAAD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творчество выдающихся зарубежных композиторов.</w:t>
      </w:r>
    </w:p>
    <w:p w14:paraId="56D407A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1F37497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27096CD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музыки;</w:t>
      </w:r>
    </w:p>
    <w:p w14:paraId="2FA1201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фрагменты вокальных, инструментальных, симфонических сочинений;</w:t>
      </w:r>
    </w:p>
    <w:p w14:paraId="5358DDB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</w:t>
      </w:r>
    </w:p>
    <w:p w14:paraId="133F44C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характеристика музыкальных образов, музыкально-выразительных средств;</w:t>
      </w:r>
    </w:p>
    <w:p w14:paraId="7D3F153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</w:t>
      </w:r>
    </w:p>
    <w:p w14:paraId="781E717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жанра, формы;</w:t>
      </w:r>
    </w:p>
    <w:p w14:paraId="42F2E36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7B09C64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14:paraId="4109251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16E0579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378D2834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исполнителя.</w:t>
      </w:r>
    </w:p>
    <w:p w14:paraId="3D4C1F6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pacing w:val="-6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pacing w:val="-6"/>
          <w:sz w:val="28"/>
          <w:lang w:val="ru-RU"/>
        </w:rPr>
        <w:t xml:space="preserve"> творчество выдающихся исполнителей-певцов, инструменталистов,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дирижёров. Консерватория, филармония, Конкурс имени П.И. Чайковского.</w:t>
      </w:r>
    </w:p>
    <w:p w14:paraId="2C5D2AA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0D391A2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14:paraId="62AD6F2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14:paraId="328E50B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14:paraId="18BA2CC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14:paraId="3954BB0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14:paraId="0297517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14:paraId="021BE605" w14:textId="77777777" w:rsidR="00532DA9" w:rsidRPr="000E4770" w:rsidRDefault="00532DA9" w:rsidP="00532DA9">
      <w:pPr>
        <w:spacing w:after="0"/>
        <w:ind w:left="120"/>
        <w:rPr>
          <w:lang w:val="ru-RU"/>
        </w:rPr>
      </w:pPr>
      <w:bookmarkStart w:id="6" w:name="_Toc144448638"/>
      <w:bookmarkEnd w:id="6"/>
    </w:p>
    <w:p w14:paraId="0354075E" w14:textId="77777777" w:rsidR="00532DA9" w:rsidRPr="000E4770" w:rsidRDefault="00532DA9" w:rsidP="00532DA9">
      <w:pPr>
        <w:spacing w:after="0"/>
        <w:ind w:left="120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человека».</w:t>
      </w:r>
    </w:p>
    <w:p w14:paraId="49AB587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14:paraId="4D6CBB36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Красота и вдохновение.</w:t>
      </w:r>
    </w:p>
    <w:p w14:paraId="5F56E74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14:paraId="23F34E6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4813CDC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14:paraId="3ACA885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14:paraId="06DD2FC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14:paraId="6E7F75C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14:paraId="2AD751B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14:paraId="21672A0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14:paraId="0DC3559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разучивание хоровода.</w:t>
      </w:r>
    </w:p>
    <w:p w14:paraId="19B81512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Музыкальные пейзажи.</w:t>
      </w:r>
    </w:p>
    <w:p w14:paraId="460D0D62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образы природы в музыке, настроение музыкальных пейзажей,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14:paraId="7DC74B21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619A2BB8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14:paraId="728C200F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04B6E713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77CB6EAF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14:paraId="526224E9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одухотворенное исполнение песен о природе, её красоте;</w:t>
      </w:r>
    </w:p>
    <w:p w14:paraId="1A2EE9DF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14:paraId="14CEC0B8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Музыкальные портреты.</w:t>
      </w:r>
    </w:p>
    <w:p w14:paraId="5AC408DE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музыка, передающая образ человека, его походку, движения, характер, манеру речи. «Портреты», выраженные в музыкальных интонациях.</w:t>
      </w:r>
    </w:p>
    <w:p w14:paraId="2D950511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48F01D8A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14:paraId="3EAA1219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1D851031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14CAE9BE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14:paraId="4775CB81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14:paraId="0D0CF785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14:paraId="4580731F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14:paraId="6BCD42E0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музыка, создающая настроение праздника. Музыка в цирке, на уличном шествии, спортивном празднике.</w:t>
      </w:r>
    </w:p>
    <w:p w14:paraId="3C8B8AAE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50540010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14:paraId="41935143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14:paraId="4BA13CF3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14:paraId="03AC064E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14:paraId="797A9182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14:paraId="6E2D2AC0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14:paraId="55CDF1C6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14:paraId="58C113AB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Танцы, игры и веселье.</w:t>
      </w:r>
    </w:p>
    <w:p w14:paraId="021C5FB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музыка – игра звуками. Танец – искусство и радость движения. Примеры популярных танцев.</w:t>
      </w:r>
    </w:p>
    <w:p w14:paraId="158FB13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448F43E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14:paraId="472C13F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14:paraId="01069C9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14:paraId="75B0EBC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 в танцевальных композициях и импровизациях;</w:t>
      </w:r>
    </w:p>
    <w:p w14:paraId="1F51CBE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14:paraId="2007E1C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жанра.</w:t>
      </w:r>
    </w:p>
    <w:p w14:paraId="696DD4CD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войне.</w:t>
      </w:r>
    </w:p>
    <w:p w14:paraId="3589B52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14:paraId="7EF8977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21D70CA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14:paraId="520CBEC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14:paraId="4DFFB1E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14:paraId="6558F469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символ.</w:t>
      </w:r>
    </w:p>
    <w:p w14:paraId="20A545E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гимн России – главный музыкальный символ нашей страны. Традиции исполнения Гимна России. Другие гимны.</w:t>
      </w:r>
    </w:p>
    <w:p w14:paraId="7F7755A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201DE45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14:paraId="35CE0DC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14:paraId="3CF2CD1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14:paraId="49B3416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14:paraId="7CE1CA6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14:paraId="7D1F19D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14:paraId="2D2F95D7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Искусство времени.</w:t>
      </w:r>
    </w:p>
    <w:p w14:paraId="1594244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музыка – временное искусство. Погружение в поток музыкального звучания. Музыкальные образы движения, изменения и развития.</w:t>
      </w:r>
    </w:p>
    <w:p w14:paraId="6F3FD8E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7F72244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14:paraId="58E7E2A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14:paraId="52EF3FE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14:paraId="3F72E72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14:paraId="361A3DB3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</w:p>
    <w:p w14:paraId="27BDCBE7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37442885" w14:textId="77777777" w:rsidR="00532DA9" w:rsidRPr="000E4770" w:rsidRDefault="00532DA9" w:rsidP="00532DA9">
      <w:pPr>
        <w:spacing w:after="0"/>
        <w:ind w:left="120"/>
        <w:rPr>
          <w:lang w:val="ru-RU"/>
        </w:rPr>
      </w:pPr>
      <w:bookmarkStart w:id="7" w:name="_Toc144448639"/>
      <w:bookmarkEnd w:id="7"/>
    </w:p>
    <w:p w14:paraId="4CD35AB8" w14:textId="77777777" w:rsidR="00532DA9" w:rsidRPr="000E4770" w:rsidRDefault="00532DA9" w:rsidP="00532DA9">
      <w:pPr>
        <w:spacing w:after="0"/>
        <w:ind w:left="120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мира».</w:t>
      </w:r>
    </w:p>
    <w:p w14:paraId="634C2DF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14:paraId="7C8C56DC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Певец своего народа.</w:t>
      </w:r>
    </w:p>
    <w:p w14:paraId="2EED38F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14:paraId="5DAF767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2F6043B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1B129BD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33F0A70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3245567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29121A2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3681E94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30DE97C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6672022A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Музыка стран ближнего зарубежья.</w:t>
      </w:r>
    </w:p>
    <w:p w14:paraId="3EC9E0A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14:paraId="61BCF10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2877DC3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1947B35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6EB82BD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2A77583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3F7EE50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022440B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музыкальная викторина на знание тембров народных инструментов;</w:t>
      </w:r>
    </w:p>
    <w:p w14:paraId="43D36EC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 – подражание игре на музыкальных инструментах;</w:t>
      </w:r>
    </w:p>
    <w:p w14:paraId="214E321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4FE3C29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6FAD03D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5B78C83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14:paraId="43A5A48C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зарубежья.</w:t>
      </w:r>
    </w:p>
    <w:p w14:paraId="44A65C0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14:paraId="3D25A28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14:paraId="67DA00E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14:paraId="31612CD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 и других стран региона.</w:t>
      </w:r>
    </w:p>
    <w:p w14:paraId="7801A07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71762B8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5D70D7B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4D0FB90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6F3A3AE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27F379D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42958AD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7DFD19B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71D1AFF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14579EA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006D0D2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729E97B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посвященные музыкальной культуре народов мира. </w:t>
      </w:r>
    </w:p>
    <w:p w14:paraId="49301031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Диалог культур.</w:t>
      </w:r>
    </w:p>
    <w:p w14:paraId="53EA07C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образы, интонации фольклора других народов и стран в музыке отечественных и иностранных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14:paraId="543977A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3BAFD5A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63A5146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4F0D9DD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586D582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75DBFDE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13A94F8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615DC82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65D3C07A" w14:textId="77777777" w:rsidR="00532DA9" w:rsidRPr="000E4770" w:rsidRDefault="00532DA9" w:rsidP="00532DA9">
      <w:pPr>
        <w:spacing w:after="0"/>
        <w:ind w:left="120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музыка».</w:t>
      </w:r>
    </w:p>
    <w:p w14:paraId="078BF96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14:paraId="1FEB287A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Звучание храма.</w:t>
      </w:r>
    </w:p>
    <w:p w14:paraId="1B7C9E2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колокола, колокольные звоны (благовест, трезвон и другие), звонарские приговорки. Колокольность в музыке русских композиторов.</w:t>
      </w:r>
    </w:p>
    <w:p w14:paraId="16CCCD4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49EB3D8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14:paraId="60A575F5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диалог с учителем о традициях изготовления колоколов, значении колокольного звона; </w:t>
      </w:r>
    </w:p>
    <w:p w14:paraId="46AB1E22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видами колокольных звонов;</w:t>
      </w:r>
    </w:p>
    <w:p w14:paraId="2DAFC7EF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pacing w:val="-4"/>
          <w:sz w:val="28"/>
          <w:lang w:val="ru-RU"/>
        </w:rPr>
        <w:t>слушание музыки русских композиторов с ярко выраженным изобразительным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14:paraId="4B95DD89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14:paraId="4F60B612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14:paraId="4C35C08E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14:paraId="4528F6A1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14:paraId="4F8A5FAB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14:paraId="0A851384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Песни верующих.</w:t>
      </w:r>
    </w:p>
    <w:p w14:paraId="2E4A741D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молитва, хорал, песнопение, духовный стих. Образы духовной музыки в творчестве композиторов-классиков.</w:t>
      </w:r>
    </w:p>
    <w:p w14:paraId="7955491C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57E2A970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14:paraId="2D8B07AE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14:paraId="49B25775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14:paraId="59D1F4A6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14:paraId="66A379A4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14:paraId="287E73A7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церкви.</w:t>
      </w:r>
    </w:p>
    <w:p w14:paraId="162796CD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орган и его роль в богослужении. Творчество И.С. Баха.</w:t>
      </w:r>
    </w:p>
    <w:p w14:paraId="07D0F4BE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7649CE53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14:paraId="087D33ED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14:paraId="463DC29F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Баха;</w:t>
      </w:r>
    </w:p>
    <w:p w14:paraId="4A601817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14:paraId="63890B63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14:paraId="1B86B76C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14:paraId="1A3777A3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трансформацией музыкального образа;</w:t>
      </w:r>
    </w:p>
    <w:p w14:paraId="5CF5740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14:paraId="4F719CF1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церкви.</w:t>
      </w:r>
    </w:p>
    <w:p w14:paraId="549EA65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музыка в православном храме. Традиции исполнения, жанры (тропарь, стихира, величание и другие). Музыка и живопись, посвящённые святым. Образы Христа, Богородицы.</w:t>
      </w:r>
    </w:p>
    <w:p w14:paraId="655F1FF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0D59CC2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14:paraId="48F8C47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14:paraId="0A95BEB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14:paraId="2DC2D9E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14:paraId="272F830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14:paraId="64C2C89C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праздники.</w:t>
      </w:r>
    </w:p>
    <w:p w14:paraId="1F96E86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14:paraId="7B5FA30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14:paraId="1EFECA1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2F9BC02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14:paraId="052866C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 (с использованием нотного текста), исполнение доступных вокальных произведений духовной музыки;</w:t>
      </w:r>
    </w:p>
    <w:p w14:paraId="79FC81E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14:paraId="670FE33D" w14:textId="77777777" w:rsidR="00532DA9" w:rsidRPr="000E4770" w:rsidRDefault="00532DA9" w:rsidP="00532DA9">
      <w:pPr>
        <w:spacing w:after="0"/>
        <w:ind w:left="120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кино».</w:t>
      </w:r>
    </w:p>
    <w:p w14:paraId="678D8C1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14:paraId="3C43AAD7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экране.</w:t>
      </w:r>
    </w:p>
    <w:p w14:paraId="0AFDD03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характеры персонажей, отражённые в музыке. Тембр голоса. Соло. Хор, ансамбль.</w:t>
      </w:r>
    </w:p>
    <w:p w14:paraId="4629030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2E66F15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14:paraId="3E45C53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14:paraId="15AAA4D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14:paraId="4E81D2B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14:paraId="657DD32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pacing w:val="-4"/>
          <w:sz w:val="28"/>
          <w:lang w:val="ru-RU"/>
        </w:rPr>
        <w:t>вариативно: постановка детской музыкальной сказки, спектакль для родителей;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творческий проект «Озвучиваем мультфильм».</w:t>
      </w:r>
    </w:p>
    <w:p w14:paraId="271A781B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Театр оперы и балета.</w:t>
      </w:r>
    </w:p>
    <w:p w14:paraId="3D7E5DB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особенности музыкальных спектаклей. Балет. Опера. Солисты, хор, оркестр, дирижёр в музыкальном спектакле.</w:t>
      </w:r>
    </w:p>
    <w:p w14:paraId="33DE921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7C968CC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14:paraId="36A3E97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14:paraId="49404A2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14:paraId="426A994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14:paraId="0E873F7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14:paraId="7599952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14:paraId="1FFD22B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14:paraId="4D28821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14:paraId="2613A97D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танца.</w:t>
      </w:r>
    </w:p>
    <w:p w14:paraId="5B59E0E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сольные номера и массовые сцены балетного спектакля. Фрагменты, отдельные номера из балетов отечественных композиторов </w:t>
      </w: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(например, балеты П.И. Чайковского, С.С. Прокофьева, А.И. Хачатуряна, В.А. Гаврилина, Р.К. Щедрина).</w:t>
      </w:r>
    </w:p>
    <w:p w14:paraId="2216A6A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5A037A1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14:paraId="526F3A50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14:paraId="101D023B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фильма-балета.</w:t>
      </w:r>
    </w:p>
    <w:p w14:paraId="43EB4BE1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Опера. Главные герои и номера оперного спектакля.</w:t>
      </w:r>
    </w:p>
    <w:p w14:paraId="34CAC44A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14:paraId="61D924A5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625FBF02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14:paraId="0E2F8D3E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14:paraId="514A2B03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14:paraId="2560E15E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14:paraId="10B28D5F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14:paraId="2CE62E29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14:paraId="15859AA9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14:paraId="418B0EF9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14:paraId="0ECA4E89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спектакля.</w:t>
      </w:r>
    </w:p>
    <w:p w14:paraId="02339CB7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либретто, развитие музыки в соответствии с сюжетом. Действия и сцены в опере и балете. Контрастные образы, лейтмотивы.</w:t>
      </w:r>
    </w:p>
    <w:p w14:paraId="110FBBC6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23A3639D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14:paraId="4E314FDB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14:paraId="54D16BE2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14:paraId="0124A974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14:paraId="76856D47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14:paraId="77BE2817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14:paraId="5514E3EE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звучащие и терминологические тесты;</w:t>
      </w:r>
    </w:p>
    <w:p w14:paraId="1D78F8C1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14:paraId="44EBCF0B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Оперетта, мюзикл.</w:t>
      </w:r>
    </w:p>
    <w:p w14:paraId="2572A50D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история возникновения и особенности жанра. Отдельные номера из оперетт И. Штрауса, И. Кальмана и другие. </w:t>
      </w:r>
    </w:p>
    <w:p w14:paraId="3A32A53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43F8D90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14:paraId="3CAA447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14:paraId="6B119D8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14:paraId="1DD4965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14:paraId="7F9842D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14:paraId="0F4A58DB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14:paraId="323F762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профессии музыкального театра: дирижёр, режиссёр, оперные певцы, балерины и танцовщики, художники и другие.</w:t>
      </w:r>
    </w:p>
    <w:p w14:paraId="47A41FD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7E664FF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14:paraId="3617E21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14:paraId="4D4A9C1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14:paraId="425346F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14:paraId="0FD57FE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14:paraId="0C99113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14:paraId="673669AF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кино.</w:t>
      </w:r>
    </w:p>
    <w:p w14:paraId="2D813E5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14:paraId="524121F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27C0C77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14:paraId="29B0E5B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диалог с учителем;</w:t>
      </w:r>
    </w:p>
    <w:p w14:paraId="0268796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14:paraId="7D05ACB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14:paraId="5DC0F6C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14:paraId="4EC8F81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14:paraId="0EE2F14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14:paraId="334F5051" w14:textId="77777777" w:rsidR="00532DA9" w:rsidRPr="000E4770" w:rsidRDefault="00532DA9" w:rsidP="00532DA9">
      <w:pPr>
        <w:spacing w:after="0"/>
        <w:ind w:left="120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культура».</w:t>
      </w:r>
    </w:p>
    <w:p w14:paraId="04C90241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выделение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14:paraId="2E682E63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классической музыки.</w:t>
      </w:r>
    </w:p>
    <w:p w14:paraId="6DC85D56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14:paraId="3AB1901F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48F2D40C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14:paraId="26BDA195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14:paraId="53ECA712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14:paraId="38D2447E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аккомпанемента.</w:t>
      </w:r>
    </w:p>
    <w:p w14:paraId="759A5F46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14:paraId="3E4607E7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14:paraId="1FA9EBFB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54CEC576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14:paraId="1B7A326F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14:paraId="39ED9BC0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14:paraId="6B7CDCE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14:paraId="3033870D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музыки.</w:t>
      </w:r>
    </w:p>
    <w:p w14:paraId="43D0BE6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творчество одного или нескольких исполнителей современной музыки, популярных у молодёжи.</w:t>
      </w:r>
    </w:p>
    <w:p w14:paraId="3A24AC7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2BF821A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14:paraId="6930AD4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14:paraId="0B748F4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11A974C2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инструменты.</w:t>
      </w:r>
    </w:p>
    <w:p w14:paraId="2CF0E16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14:paraId="3004560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316639E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14:paraId="39C8B64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14:paraId="640492D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14:paraId="1E81F09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0E4770">
        <w:rPr>
          <w:rFonts w:ascii="Times New Roman" w:hAnsi="Times New Roman"/>
          <w:color w:val="000000"/>
          <w:sz w:val="28"/>
          <w:lang w:val="ru-RU"/>
        </w:rPr>
        <w:t>).</w:t>
      </w:r>
    </w:p>
    <w:p w14:paraId="79F68F76" w14:textId="77777777" w:rsidR="00532DA9" w:rsidRPr="000E4770" w:rsidRDefault="00532DA9" w:rsidP="00532DA9">
      <w:pPr>
        <w:spacing w:after="0"/>
        <w:ind w:left="120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грамота».</w:t>
      </w:r>
    </w:p>
    <w:p w14:paraId="02EAA93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14:paraId="7F697212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Весь мир звучит.</w:t>
      </w:r>
    </w:p>
    <w:p w14:paraId="0B4A225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звуки музыкальные и шумовые. Свойства звука: высота, громкость, длительность, тембр.</w:t>
      </w:r>
    </w:p>
    <w:p w14:paraId="3615241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6415C20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14:paraId="31C120D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14:paraId="5915CEF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14:paraId="34B0D08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14:paraId="7E3D0191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Звукоряд.</w:t>
      </w:r>
    </w:p>
    <w:p w14:paraId="057203C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нотный стан, скрипичный ключ. Ноты первой октавы.</w:t>
      </w:r>
    </w:p>
    <w:p w14:paraId="0208872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1C356EB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14:paraId="48E4EE8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14:paraId="11A044B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14:paraId="4C78910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14:paraId="4861432A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Интонация.</w:t>
      </w:r>
    </w:p>
    <w:p w14:paraId="565A78E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выразительные и изобразительные интонации.</w:t>
      </w:r>
    </w:p>
    <w:p w14:paraId="67DC025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7E51A83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14:paraId="1DAEB75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14:paraId="52BD815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14:paraId="4B16D70B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Ритм.</w:t>
      </w:r>
    </w:p>
    <w:p w14:paraId="464499F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звуки длинные и короткие (восьмые и четвертные длительности), такт, тактовая черта.</w:t>
      </w:r>
    </w:p>
    <w:p w14:paraId="50D256F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305F263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4D49AF5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1ED8B8F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7B3D523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7A89054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14:paraId="759CCFF5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Ритмический рисунок.</w:t>
      </w:r>
    </w:p>
    <w:p w14:paraId="1BE2CF6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длительности половинная, целая, шестнадцатые. Паузы. Ритмические рисунки. Ритмическая партитура.</w:t>
      </w:r>
    </w:p>
    <w:p w14:paraId="673AB34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51FD5C8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7FD277E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484FF91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3F12FB1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563742C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14:paraId="21098038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Размер.</w:t>
      </w:r>
    </w:p>
    <w:p w14:paraId="0488B97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равномерная пульсация. Сильные и слабые доли. Размеры 2/4, 3/4, 4/4.</w:t>
      </w:r>
    </w:p>
    <w:p w14:paraId="0C3FCAE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065783A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14:paraId="6662EDB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14:paraId="7C477BD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14:paraId="5D66136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14:paraId="3003812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14:paraId="117F99FB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Музыкальный язык.</w:t>
      </w:r>
    </w:p>
    <w:p w14:paraId="6742E49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темп, тембр. Динамика (форте, пиано, крещендо, диминуэндо). Штрихи (стаккато, легато, акцент).</w:t>
      </w:r>
    </w:p>
    <w:p w14:paraId="0C4917E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6B25D91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14:paraId="26065D1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14:paraId="5D2D05A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14:paraId="233EC58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14:paraId="3A2C175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14:paraId="488956C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57D1E947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Высота звуков.</w:t>
      </w:r>
    </w:p>
    <w:p w14:paraId="2AEF275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регистры. Ноты певческого диапазона. Расположение нот на клавиатуре. Знаки альтерации (диезы, бемоли, бекары).</w:t>
      </w:r>
    </w:p>
    <w:p w14:paraId="33C58A6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3C5A672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14:paraId="7335358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выделение знакомых нот, знаков альтерации;</w:t>
      </w:r>
    </w:p>
    <w:p w14:paraId="5B53C33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14:paraId="3774743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14:paraId="099C138B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Мелодия.</w:t>
      </w:r>
    </w:p>
    <w:p w14:paraId="43A664A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мотив, музыкальная фраза. Поступенное, плавное движение мелодии, скачки. Мелодический рисунок.</w:t>
      </w:r>
    </w:p>
    <w:p w14:paraId="616F69F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0A416E7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14:paraId="0B37B27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14:paraId="72C6FE0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14:paraId="570D7C6F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Сопровождение.</w:t>
      </w:r>
    </w:p>
    <w:p w14:paraId="3B6B993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</w:t>
      </w:r>
      <w:r w:rsidRPr="000E4770">
        <w:rPr>
          <w:rFonts w:ascii="Times New Roman" w:hAnsi="Times New Roman"/>
          <w:color w:val="000000"/>
          <w:sz w:val="28"/>
          <w:lang w:val="ru-RU"/>
        </w:rPr>
        <w:t>: аккомпанемент. Остинато. Вступление, заключение, проигрыш.</w:t>
      </w:r>
    </w:p>
    <w:p w14:paraId="29E2E77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00D5C6E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14:paraId="243D22A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14:paraId="58672F1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14:paraId="09877E1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14:paraId="2DFBD3A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14:paraId="30F45F9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14:paraId="2A0462E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14:paraId="0553D89F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Песня.</w:t>
      </w:r>
    </w:p>
    <w:p w14:paraId="7CA9F9E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куплетная форма. Запев, припев.</w:t>
      </w:r>
    </w:p>
    <w:p w14:paraId="1FE5820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</w:t>
      </w:r>
      <w:r w:rsidRPr="000E4770">
        <w:rPr>
          <w:rFonts w:ascii="Times New Roman" w:hAnsi="Times New Roman"/>
          <w:color w:val="000000"/>
          <w:sz w:val="28"/>
          <w:lang w:val="ru-RU"/>
        </w:rPr>
        <w:t>:</w:t>
      </w:r>
    </w:p>
    <w:p w14:paraId="42B99E9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14:paraId="6606814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14:paraId="2299E93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14:paraId="0593CE5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14:paraId="125F119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14:paraId="64333DC6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Лад.</w:t>
      </w:r>
    </w:p>
    <w:p w14:paraId="1CD5C64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понятие лада. Семиступенные лады мажор и минор. Краска звучания. Ступеневый состав.</w:t>
      </w:r>
    </w:p>
    <w:p w14:paraId="502524A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3BFB183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14:paraId="2ADCED1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игра «Солнышко – туча»;</w:t>
      </w:r>
    </w:p>
    <w:p w14:paraId="78816A6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14:paraId="17DB7E0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14:paraId="5A7DD9F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14:paraId="2920686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14:paraId="5B52C2D6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Пентатоника.</w:t>
      </w:r>
    </w:p>
    <w:p w14:paraId="1109702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пентатоника – пятиступенный лад, распространённый у многих народов.</w:t>
      </w:r>
    </w:p>
    <w:p w14:paraId="3220249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1627A27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пентатонике.</w:t>
      </w:r>
    </w:p>
    <w:p w14:paraId="098FCC1B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Ноты в разных октавах.</w:t>
      </w:r>
    </w:p>
    <w:p w14:paraId="6C95CF5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ноты второй и малой октавы. Басовый ключ.</w:t>
      </w:r>
    </w:p>
    <w:p w14:paraId="4A4145C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451DD9A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14:paraId="25339BA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14:paraId="47E75A84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14:paraId="118855AB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14:paraId="364B4130" w14:textId="77777777" w:rsidR="00532DA9" w:rsidRPr="000E4770" w:rsidRDefault="00532DA9" w:rsidP="00532DA9">
      <w:pPr>
        <w:spacing w:after="0" w:line="252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  <w:r w:rsidRPr="000E4770">
        <w:rPr>
          <w:rFonts w:ascii="Times New Roman" w:hAnsi="Times New Roman"/>
          <w:color w:val="000000"/>
          <w:sz w:val="28"/>
          <w:lang w:val="ru-RU"/>
        </w:rPr>
        <w:t>.</w:t>
      </w:r>
    </w:p>
    <w:p w14:paraId="00108D88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реприза, фермата, вольта, украшения (трели, форшлаги).</w:t>
      </w:r>
    </w:p>
    <w:p w14:paraId="16124BA3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56EC6CA7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14:paraId="47113241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14:paraId="79C1CB57" w14:textId="77777777" w:rsidR="00532DA9" w:rsidRPr="000E4770" w:rsidRDefault="00532DA9" w:rsidP="00532DA9">
      <w:pPr>
        <w:spacing w:after="0" w:line="252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6/8.</w:t>
      </w:r>
    </w:p>
    <w:p w14:paraId="1AA2BFBE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размер 6/8. </w:t>
      </w:r>
      <w:r w:rsidRPr="00532DA9">
        <w:rPr>
          <w:rFonts w:ascii="Times New Roman" w:hAnsi="Times New Roman"/>
          <w:color w:val="000000"/>
          <w:sz w:val="28"/>
          <w:lang w:val="ru-RU"/>
        </w:rPr>
        <w:t xml:space="preserve">Нота с точкой. </w:t>
      </w:r>
      <w:r w:rsidRPr="000E4770">
        <w:rPr>
          <w:rFonts w:ascii="Times New Roman" w:hAnsi="Times New Roman"/>
          <w:color w:val="000000"/>
          <w:sz w:val="28"/>
          <w:lang w:val="ru-RU"/>
        </w:rPr>
        <w:t>Шестнадцатые. Пунктирный ритм.</w:t>
      </w:r>
    </w:p>
    <w:p w14:paraId="70A2AEAB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2C13BD60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14:paraId="0C54CB0B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14:paraId="2BFE1D32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14:paraId="4EB2C37B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3B0227FD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5CC4FABC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и аккомпанементов в размере 6/8.</w:t>
      </w:r>
    </w:p>
    <w:p w14:paraId="0BD3F8BC" w14:textId="77777777" w:rsidR="00532DA9" w:rsidRPr="000E4770" w:rsidRDefault="00532DA9" w:rsidP="00532DA9">
      <w:pPr>
        <w:spacing w:after="0" w:line="252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Тональность. Гамма.</w:t>
      </w:r>
    </w:p>
    <w:p w14:paraId="5DF9F021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тоника, тональность. Знаки при ключе. Мажорные и минорные тональности (до 2–3 знаков при ключе).</w:t>
      </w:r>
    </w:p>
    <w:p w14:paraId="587E05CB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75B1147C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14:paraId="256BCDCA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14:paraId="33C271DC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14:paraId="4596D698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14:paraId="46B35E9C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14:paraId="6A4154E5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14:paraId="6762C74E" w14:textId="77777777" w:rsidR="00532DA9" w:rsidRPr="000E4770" w:rsidRDefault="00532DA9" w:rsidP="00532DA9">
      <w:pPr>
        <w:spacing w:after="0" w:line="252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Интервалы.</w:t>
      </w:r>
    </w:p>
    <w:p w14:paraId="5384EDAD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понятие музыкального интервала. Тон, полутон. Консонансы: терция, кварта, квинта, секста, октава. Диссонансы: секунда, септима.</w:t>
      </w:r>
    </w:p>
    <w:p w14:paraId="2D9EE6BB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44066874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14:paraId="44E1FFC9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14:paraId="2D1E8D19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14:paraId="0817D21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14:paraId="14E2DC2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14:paraId="5E246EF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14:paraId="36C1559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14:paraId="31FE531C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Гармония.</w:t>
      </w:r>
    </w:p>
    <w:p w14:paraId="04C7224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аккорд. Трезвучие мажорное и минорное. Понятие фактуры. Фактуры аккомпанемента бас-аккорд, аккордовая, арпеджио.</w:t>
      </w:r>
    </w:p>
    <w:p w14:paraId="667BC89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35CB939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14:paraId="5DEAB57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14:paraId="103F8DD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 по звукам аккордов;</w:t>
      </w:r>
    </w:p>
    <w:p w14:paraId="71321AA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14:paraId="2A35111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14:paraId="50DDA7F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сочинение аккордового аккомпанемента к мелодии песни.</w:t>
      </w:r>
    </w:p>
    <w:p w14:paraId="6280F423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Музыкальная форма.</w:t>
      </w:r>
    </w:p>
    <w:p w14:paraId="0822BAE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14:paraId="3769281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583454C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14:paraId="6AA4F5E9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14:paraId="557ADE8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65B70C8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14:paraId="3A684EB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14:paraId="4EA09ABF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Вариации.</w:t>
      </w:r>
    </w:p>
    <w:p w14:paraId="025D6A2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варьирование как принцип развития. Тема. Вариации.</w:t>
      </w:r>
    </w:p>
    <w:p w14:paraId="54BF238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14:paraId="43C3C4F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14:paraId="486757E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14:paraId="3FA3E02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0CDC257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14:paraId="74954CF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14:paraId="1EB7B086" w14:textId="77777777" w:rsidR="00532DA9" w:rsidRDefault="00532DA9" w:rsidP="00532DA9">
      <w:pPr>
        <w:rPr>
          <w:lang w:val="ru-RU"/>
        </w:rPr>
      </w:pPr>
    </w:p>
    <w:p w14:paraId="07FBCF16" w14:textId="77777777" w:rsidR="00532DA9" w:rsidRDefault="00532DA9" w:rsidP="00532DA9">
      <w:pPr>
        <w:rPr>
          <w:lang w:val="ru-RU"/>
        </w:rPr>
      </w:pPr>
    </w:p>
    <w:p w14:paraId="624440A1" w14:textId="77777777" w:rsidR="00532DA9" w:rsidRPr="000E4770" w:rsidRDefault="00532DA9" w:rsidP="00532DA9">
      <w:pPr>
        <w:rPr>
          <w:lang w:val="ru-RU"/>
        </w:rPr>
        <w:sectPr w:rsidR="00532DA9" w:rsidRPr="000E4770">
          <w:pgSz w:w="11906" w:h="16383"/>
          <w:pgMar w:top="1134" w:right="850" w:bottom="1134" w:left="1701" w:header="720" w:footer="720" w:gutter="0"/>
          <w:cols w:space="720"/>
        </w:sectPr>
      </w:pPr>
    </w:p>
    <w:bookmarkEnd w:id="3"/>
    <w:p w14:paraId="6F703ED2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14:paraId="4026F26E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</w:p>
    <w:p w14:paraId="312F2E6B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A148B25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</w:p>
    <w:p w14:paraId="012B0734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14:paraId="6ABFF3A3" w14:textId="77777777" w:rsidR="00532DA9" w:rsidRPr="000E4770" w:rsidRDefault="00532DA9" w:rsidP="00532DA9">
      <w:pPr>
        <w:spacing w:after="0" w:line="252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14:paraId="60F29253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14:paraId="54E464D9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58FDCBD9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14:paraId="1B8216B5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14:paraId="68ADCD2E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республики;</w:t>
      </w:r>
    </w:p>
    <w:p w14:paraId="6EA55D16" w14:textId="77777777" w:rsidR="00532DA9" w:rsidRPr="000E4770" w:rsidRDefault="00532DA9" w:rsidP="00532DA9">
      <w:pPr>
        <w:spacing w:after="0" w:line="252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14:paraId="58F10D1A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14:paraId="32907EE1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14:paraId="6C604ECF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деятельности;</w:t>
      </w:r>
    </w:p>
    <w:p w14:paraId="45BC4992" w14:textId="77777777" w:rsidR="00532DA9" w:rsidRPr="000E4770" w:rsidRDefault="00532DA9" w:rsidP="00532DA9">
      <w:pPr>
        <w:spacing w:after="0" w:line="252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14:paraId="635F2EF1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14:paraId="5598C9A3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14:paraId="617C563E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искусства;</w:t>
      </w:r>
    </w:p>
    <w:p w14:paraId="7A05752B" w14:textId="77777777" w:rsidR="00532DA9" w:rsidRPr="000E4770" w:rsidRDefault="00532DA9" w:rsidP="00532DA9">
      <w:pPr>
        <w:spacing w:after="0" w:line="252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14:paraId="3E6CDAFF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14:paraId="711A4386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познании;</w:t>
      </w:r>
    </w:p>
    <w:p w14:paraId="179D522F" w14:textId="77777777" w:rsidR="00532DA9" w:rsidRPr="000E4770" w:rsidRDefault="00532DA9" w:rsidP="00532DA9">
      <w:pPr>
        <w:spacing w:after="0" w:line="252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14:paraId="09669B23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14:paraId="405A3AD2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608F7177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профилактика умственного и физического утомления с использованием возможностей музыкотерапии;</w:t>
      </w:r>
    </w:p>
    <w:p w14:paraId="7A00C0A3" w14:textId="77777777" w:rsidR="00532DA9" w:rsidRPr="000E4770" w:rsidRDefault="00532DA9" w:rsidP="00532DA9">
      <w:pPr>
        <w:spacing w:after="0" w:line="252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14:paraId="09EB2853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установка на посильное активное участие в практической деятельности;</w:t>
      </w:r>
    </w:p>
    <w:p w14:paraId="1D76BC6A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14:paraId="6F26F430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14:paraId="4472D2CB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деятельности;</w:t>
      </w:r>
    </w:p>
    <w:p w14:paraId="040D8B3E" w14:textId="77777777" w:rsidR="00532DA9" w:rsidRPr="000E4770" w:rsidRDefault="00532DA9" w:rsidP="00532DA9">
      <w:pPr>
        <w:spacing w:after="0" w:line="252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14:paraId="16A386AB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14:paraId="1A7209FE" w14:textId="77777777" w:rsidR="00532DA9" w:rsidRPr="000E4770" w:rsidRDefault="00532DA9" w:rsidP="00532DA9">
      <w:pPr>
        <w:spacing w:after="0"/>
        <w:ind w:left="120"/>
        <w:rPr>
          <w:lang w:val="ru-RU"/>
        </w:rPr>
      </w:pPr>
      <w:bookmarkStart w:id="8" w:name="_Toc144448646"/>
      <w:bookmarkEnd w:id="8"/>
    </w:p>
    <w:p w14:paraId="23F60DC5" w14:textId="77777777" w:rsidR="00532DA9" w:rsidRPr="000E4770" w:rsidRDefault="00532DA9" w:rsidP="00532DA9">
      <w:pPr>
        <w:spacing w:after="0"/>
        <w:ind w:left="120"/>
        <w:jc w:val="both"/>
        <w:rPr>
          <w:lang w:val="ru-RU"/>
        </w:rPr>
      </w:pPr>
    </w:p>
    <w:p w14:paraId="317B16C2" w14:textId="77777777" w:rsidR="00532DA9" w:rsidRPr="000E4770" w:rsidRDefault="00532DA9" w:rsidP="00532DA9">
      <w:pPr>
        <w:spacing w:after="0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5A24E24C" w14:textId="77777777" w:rsidR="00532DA9" w:rsidRPr="000E4770" w:rsidRDefault="00532DA9" w:rsidP="00532DA9">
      <w:pPr>
        <w:spacing w:after="0"/>
        <w:ind w:left="120"/>
        <w:jc w:val="both"/>
        <w:rPr>
          <w:lang w:val="ru-RU"/>
        </w:rPr>
      </w:pPr>
    </w:p>
    <w:p w14:paraId="540A64EF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14:paraId="2DCF112C" w14:textId="77777777" w:rsidR="00532DA9" w:rsidRPr="000E4770" w:rsidRDefault="00532DA9" w:rsidP="00532DA9">
      <w:pPr>
        <w:spacing w:after="0" w:line="252" w:lineRule="auto"/>
        <w:ind w:left="120"/>
        <w:jc w:val="both"/>
        <w:rPr>
          <w:lang w:val="ru-RU"/>
        </w:rPr>
      </w:pPr>
    </w:p>
    <w:p w14:paraId="7BD2917C" w14:textId="77777777" w:rsidR="00532DA9" w:rsidRPr="000E4770" w:rsidRDefault="00532DA9" w:rsidP="00532DA9">
      <w:pPr>
        <w:spacing w:after="0" w:line="252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8242D58" w14:textId="77777777" w:rsidR="00532DA9" w:rsidRPr="000E4770" w:rsidRDefault="00532DA9" w:rsidP="00532DA9">
      <w:pPr>
        <w:spacing w:after="0" w:line="252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7EEC6700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14:paraId="4E3869A1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14:paraId="65391E6D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5B512CBD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акустической, для решения учебной (практической) задачи на основе предложенного алгоритма;</w:t>
      </w:r>
    </w:p>
    <w:p w14:paraId="542E3323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0B6CB5D0" w14:textId="77777777" w:rsidR="00532DA9" w:rsidRPr="000E4770" w:rsidRDefault="00532DA9" w:rsidP="00532DA9">
      <w:pPr>
        <w:spacing w:after="0" w:line="252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648795D9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числев отношении собственных музыкально-исполнительских навыков;</w:t>
      </w:r>
    </w:p>
    <w:p w14:paraId="408C82E5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69865598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14:paraId="618E9038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14:paraId="353F92A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62EAEAF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6945B437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321F86A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14:paraId="7E7EC63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6086C8E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2DD6244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соблюдать с помощью взрослых (учителей, родителей (законных </w:t>
      </w:r>
      <w:r w:rsidRPr="000E4770">
        <w:rPr>
          <w:rFonts w:ascii="Times New Roman" w:hAnsi="Times New Roman"/>
          <w:color w:val="000000"/>
          <w:spacing w:val="-4"/>
          <w:sz w:val="28"/>
          <w:lang w:val="ru-RU"/>
        </w:rPr>
        <w:t>представителей) обучающихся) правила информационной безопасности при поиске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информации в Интернете;</w:t>
      </w:r>
    </w:p>
    <w:p w14:paraId="0B399F6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14:paraId="3CA487A2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pacing w:val="-4"/>
          <w:sz w:val="28"/>
          <w:lang w:val="ru-RU"/>
        </w:rPr>
        <w:t>анализировать музыкальные тексты (акустические и нотные) по предложенному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учителем алгоритму;</w:t>
      </w:r>
    </w:p>
    <w:p w14:paraId="0EF4368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49DDC438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</w:p>
    <w:p w14:paraId="5BBD81FE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1030CB76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Невербальная коммуникация:</w:t>
      </w:r>
    </w:p>
    <w:p w14:paraId="3AFA2DB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2AB8494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14:paraId="7AE0F2E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22D453C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469EBF80" w14:textId="77777777" w:rsidR="00532DA9" w:rsidRPr="000E4770" w:rsidRDefault="00532DA9" w:rsidP="00532DA9">
      <w:pPr>
        <w:spacing w:after="0" w:line="257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Вербальная коммуникация:</w:t>
      </w:r>
    </w:p>
    <w:p w14:paraId="532572E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5EB60D3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проявлять уважительное отношение к собеседнику, соблюдать правила ведения диалога и дискуссии;</w:t>
      </w:r>
    </w:p>
    <w:p w14:paraId="0925D62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0B94F0C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6BE5E9F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6E4E9E1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5914036A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выступления;</w:t>
      </w:r>
    </w:p>
    <w:p w14:paraId="6FD3EDB8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3053A17C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</w:p>
    <w:p w14:paraId="1366CC6B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14:paraId="69BCEB74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0FA19F07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465E99DF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3641E10B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18634574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 оценивать свой вклад в общий результат;</w:t>
      </w:r>
    </w:p>
    <w:p w14:paraId="336C408B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использованием предложенных образцов.</w:t>
      </w:r>
    </w:p>
    <w:p w14:paraId="5AF4E052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</w:p>
    <w:p w14:paraId="7F4EA318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06D3D2D9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074C7D84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1C77EAA7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14:paraId="3F71B6E6" w14:textId="77777777" w:rsidR="00532DA9" w:rsidRPr="000E4770" w:rsidRDefault="00532DA9" w:rsidP="00532DA9">
      <w:pPr>
        <w:spacing w:after="0" w:line="264" w:lineRule="auto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 xml:space="preserve">Самоконтроль: </w:t>
      </w:r>
    </w:p>
    <w:p w14:paraId="0882722B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0F62A295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14:paraId="5603E221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Овладение системой регулятивных универсальных учебных действий обеспечивает формирование смысловых установок личности (внутренняя </w:t>
      </w: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14:paraId="6E06E813" w14:textId="77777777" w:rsidR="00532DA9" w:rsidRPr="000E4770" w:rsidRDefault="00532DA9" w:rsidP="00532DA9">
      <w:pPr>
        <w:spacing w:after="0"/>
        <w:ind w:left="120"/>
        <w:rPr>
          <w:lang w:val="ru-RU"/>
        </w:rPr>
      </w:pPr>
      <w:bookmarkStart w:id="9" w:name="_Toc144448647"/>
      <w:bookmarkEnd w:id="9"/>
    </w:p>
    <w:p w14:paraId="1A0203CF" w14:textId="77777777" w:rsidR="00532DA9" w:rsidRPr="000E4770" w:rsidRDefault="00532DA9" w:rsidP="00532DA9">
      <w:pPr>
        <w:spacing w:after="0"/>
        <w:ind w:left="120"/>
        <w:jc w:val="both"/>
        <w:rPr>
          <w:lang w:val="ru-RU"/>
        </w:rPr>
      </w:pPr>
    </w:p>
    <w:p w14:paraId="5A58ED0C" w14:textId="77777777" w:rsidR="00532DA9" w:rsidRPr="000E4770" w:rsidRDefault="00532DA9" w:rsidP="00532DA9">
      <w:pPr>
        <w:spacing w:after="0"/>
        <w:ind w:left="12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08ABED3" w14:textId="77777777" w:rsidR="00532DA9" w:rsidRPr="000E4770" w:rsidRDefault="00532DA9" w:rsidP="00532DA9">
      <w:pPr>
        <w:spacing w:after="0"/>
        <w:ind w:left="120"/>
        <w:jc w:val="both"/>
        <w:rPr>
          <w:lang w:val="ru-RU"/>
        </w:rPr>
      </w:pPr>
    </w:p>
    <w:p w14:paraId="05C779DA" w14:textId="77777777" w:rsidR="00532DA9" w:rsidRPr="000E4770" w:rsidRDefault="00532DA9" w:rsidP="00532DA9">
      <w:pPr>
        <w:spacing w:after="0" w:line="264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509A417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14:paraId="48CE3E9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14:paraId="2B43B77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14:paraId="5FE31CB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26D0637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14:paraId="238438F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с уважением относятся к достижениям отечественной музыкальной культуры; </w:t>
      </w:r>
    </w:p>
    <w:p w14:paraId="228A8E8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14:paraId="3889FA3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0E4770">
        <w:rPr>
          <w:rFonts w:ascii="Times New Roman" w:hAnsi="Times New Roman"/>
          <w:b/>
          <w:color w:val="000000"/>
          <w:sz w:val="28"/>
          <w:lang w:val="ru-RU"/>
        </w:rPr>
        <w:t>модуля № 1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«Народная музыка России» обучающийся научится:</w:t>
      </w:r>
    </w:p>
    <w:p w14:paraId="205062B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46E8382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14:paraId="55BE63E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14:paraId="040AFF1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34E9DAD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14:paraId="0A7D6C1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 при исполнении народной песни;</w:t>
      </w:r>
    </w:p>
    <w:p w14:paraId="08A9274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14:paraId="5C544547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14:paraId="27F28C03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0E4770">
        <w:rPr>
          <w:rFonts w:ascii="Times New Roman" w:hAnsi="Times New Roman"/>
          <w:b/>
          <w:color w:val="000000"/>
          <w:sz w:val="28"/>
          <w:lang w:val="ru-RU"/>
        </w:rPr>
        <w:t>модуля № 2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«Классическая музыка» обучающийся научится:</w:t>
      </w:r>
    </w:p>
    <w:p w14:paraId="1EF2130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47D1A9E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выделять и называть типичные жанровые признаки песни, танца и марша в сочинениях композиторов-классиков;</w:t>
      </w:r>
    </w:p>
    <w:p w14:paraId="516F9DAB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 и симфонические, вокальные и инструментальные), приводить примеры;</w:t>
      </w:r>
    </w:p>
    <w:p w14:paraId="42007D0A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14:paraId="27C9D342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кратко описывать свои впечатления от музыкального восприятия;</w:t>
      </w:r>
    </w:p>
    <w:p w14:paraId="04BA50AA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14:paraId="7AB53A62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158DBD63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0E4770">
        <w:rPr>
          <w:rFonts w:ascii="Times New Roman" w:hAnsi="Times New Roman"/>
          <w:b/>
          <w:color w:val="000000"/>
          <w:sz w:val="28"/>
          <w:lang w:val="ru-RU"/>
        </w:rPr>
        <w:t>модуля № 3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«Музыка в жизни человека» обучающийся научится:</w:t>
      </w:r>
    </w:p>
    <w:p w14:paraId="79A73523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14:paraId="1EAE6612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14:paraId="238E78D0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находить прекрасное в окружающем мире и в человеке, стремиться к развитию и удовлетворению эстетических потребностей</w:t>
      </w:r>
    </w:p>
    <w:p w14:paraId="2BBD86DA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pacing w:val="-4"/>
          <w:sz w:val="28"/>
          <w:lang w:val="ru-RU"/>
        </w:rPr>
        <w:t xml:space="preserve">К концу изучения </w:t>
      </w:r>
      <w:r w:rsidRPr="000E4770">
        <w:rPr>
          <w:rFonts w:ascii="Times New Roman" w:hAnsi="Times New Roman"/>
          <w:b/>
          <w:color w:val="000000"/>
          <w:spacing w:val="-4"/>
          <w:sz w:val="28"/>
          <w:lang w:val="ru-RU"/>
        </w:rPr>
        <w:t>модуля № 4</w:t>
      </w:r>
      <w:r w:rsidRPr="000E4770">
        <w:rPr>
          <w:rFonts w:ascii="Times New Roman" w:hAnsi="Times New Roman"/>
          <w:color w:val="000000"/>
          <w:spacing w:val="-4"/>
          <w:sz w:val="28"/>
          <w:lang w:val="ru-RU"/>
        </w:rPr>
        <w:t xml:space="preserve"> «Музыка народов мира» обучающийся научится:</w:t>
      </w:r>
    </w:p>
    <w:p w14:paraId="20EB1105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14:paraId="74F8ACA7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03047995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5DB906CB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выделять и называть типичные жанровые признаки.</w:t>
      </w:r>
    </w:p>
    <w:p w14:paraId="1E468666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0E4770">
        <w:rPr>
          <w:rFonts w:ascii="Times New Roman" w:hAnsi="Times New Roman"/>
          <w:b/>
          <w:color w:val="000000"/>
          <w:sz w:val="28"/>
          <w:lang w:val="ru-RU"/>
        </w:rPr>
        <w:t>модуля № 5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«Духовная музыка» обучающийся научится:</w:t>
      </w:r>
    </w:p>
    <w:p w14:paraId="129EA9B6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6BE15680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14:paraId="3EC04CDC" w14:textId="77777777" w:rsidR="00532DA9" w:rsidRPr="000E4770" w:rsidRDefault="00532DA9" w:rsidP="00532DA9">
      <w:pPr>
        <w:spacing w:after="0" w:line="252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72515E2C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0E4770">
        <w:rPr>
          <w:rFonts w:ascii="Times New Roman" w:hAnsi="Times New Roman"/>
          <w:b/>
          <w:color w:val="000000"/>
          <w:sz w:val="28"/>
          <w:lang w:val="ru-RU"/>
        </w:rPr>
        <w:t>модуля № 6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«Музыка театра и кино» обучающийся научится:</w:t>
      </w:r>
    </w:p>
    <w:p w14:paraId="3696BE6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14:paraId="5013A8D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другие), узнавать на слух и называть освоенные музыкальные произведения (фрагменты) и их авторов;</w:t>
      </w:r>
    </w:p>
    <w:p w14:paraId="1D424DF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</w:t>
      </w:r>
      <w:r w:rsidRPr="000E4770">
        <w:rPr>
          <w:rFonts w:ascii="Times New Roman" w:hAnsi="Times New Roman"/>
          <w:color w:val="000000"/>
          <w:spacing w:val="-4"/>
          <w:sz w:val="28"/>
          <w:lang w:val="ru-RU"/>
        </w:rPr>
        <w:t>тембры человеческих голосов и музыкальных инструментов, определять их на слух;</w:t>
      </w:r>
    </w:p>
    <w:p w14:paraId="13B636EE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14:paraId="50660A6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0E4770">
        <w:rPr>
          <w:rFonts w:ascii="Times New Roman" w:hAnsi="Times New Roman"/>
          <w:b/>
          <w:color w:val="000000"/>
          <w:sz w:val="28"/>
          <w:lang w:val="ru-RU"/>
        </w:rPr>
        <w:t>модуля № 7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«Современная музыкальная культура» обучающийся научится:</w:t>
      </w:r>
    </w:p>
    <w:p w14:paraId="75A9BEE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14:paraId="0C0D6136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14:paraId="78571E9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413CAB98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14:paraId="4F8FB711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0E4770">
        <w:rPr>
          <w:rFonts w:ascii="Times New Roman" w:hAnsi="Times New Roman"/>
          <w:b/>
          <w:color w:val="000000"/>
          <w:sz w:val="28"/>
          <w:lang w:val="ru-RU"/>
        </w:rPr>
        <w:t>модуля № 8</w:t>
      </w:r>
      <w:r w:rsidRPr="000E4770">
        <w:rPr>
          <w:rFonts w:ascii="Times New Roman" w:hAnsi="Times New Roman"/>
          <w:color w:val="000000"/>
          <w:sz w:val="28"/>
          <w:lang w:val="ru-RU"/>
        </w:rPr>
        <w:t xml:space="preserve"> «Музыкальная грамота» обучающийся научится:</w:t>
      </w:r>
    </w:p>
    <w:p w14:paraId="576EE0A4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14:paraId="53ACC8C5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lastRenderedPageBreak/>
        <w:t>различать элементы музыкального языка (темп, тембр, регистр, динамика, ритм, мелодия, аккомпанемент и другие), объяснять значение соответствующих терминов;</w:t>
      </w:r>
    </w:p>
    <w:p w14:paraId="269F1B90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40F12FAA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14:paraId="7FBE6A1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14:paraId="46F9E72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14:paraId="7C2680EF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14:paraId="6C2D5DFD" w14:textId="77777777" w:rsidR="00532DA9" w:rsidRPr="000E4770" w:rsidRDefault="00532DA9" w:rsidP="00532DA9">
      <w:pPr>
        <w:spacing w:after="0" w:line="257" w:lineRule="auto"/>
        <w:ind w:firstLine="600"/>
        <w:jc w:val="both"/>
        <w:rPr>
          <w:lang w:val="ru-RU"/>
        </w:rPr>
      </w:pPr>
      <w:r w:rsidRPr="000E4770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14:paraId="237B94D8" w14:textId="77777777" w:rsidR="00532DA9" w:rsidRDefault="00532DA9" w:rsidP="00532DA9">
      <w:pPr>
        <w:rPr>
          <w:lang w:val="ru-RU"/>
        </w:rPr>
      </w:pPr>
    </w:p>
    <w:p w14:paraId="5709E587" w14:textId="77777777" w:rsidR="00532DA9" w:rsidRDefault="00532DA9" w:rsidP="00532DA9">
      <w:pPr>
        <w:rPr>
          <w:lang w:val="ru-RU"/>
        </w:rPr>
      </w:pPr>
    </w:p>
    <w:p w14:paraId="31B75BB0" w14:textId="77777777" w:rsidR="00532DA9" w:rsidRDefault="00532DA9" w:rsidP="00532DA9">
      <w:pPr>
        <w:rPr>
          <w:lang w:val="ru-RU"/>
        </w:rPr>
      </w:pPr>
    </w:p>
    <w:p w14:paraId="62453B23" w14:textId="77777777" w:rsidR="00532DA9" w:rsidRDefault="00532DA9" w:rsidP="00532DA9">
      <w:pPr>
        <w:rPr>
          <w:lang w:val="ru-RU"/>
        </w:rPr>
      </w:pPr>
    </w:p>
    <w:p w14:paraId="14FAA381" w14:textId="77777777" w:rsidR="00532DA9" w:rsidRDefault="00532DA9" w:rsidP="00532DA9">
      <w:pPr>
        <w:rPr>
          <w:lang w:val="ru-RU"/>
        </w:rPr>
      </w:pPr>
    </w:p>
    <w:p w14:paraId="6E5F5404" w14:textId="77777777" w:rsidR="00532DA9" w:rsidRDefault="00532DA9" w:rsidP="00532DA9">
      <w:pPr>
        <w:rPr>
          <w:lang w:val="ru-RU"/>
        </w:rPr>
      </w:pPr>
    </w:p>
    <w:p w14:paraId="5A271A95" w14:textId="77777777" w:rsidR="00532DA9" w:rsidRDefault="00532DA9" w:rsidP="00532DA9">
      <w:pPr>
        <w:rPr>
          <w:lang w:val="ru-RU"/>
        </w:rPr>
      </w:pPr>
    </w:p>
    <w:p w14:paraId="2933AD28" w14:textId="77777777" w:rsidR="00532DA9" w:rsidRDefault="00532DA9" w:rsidP="00532DA9">
      <w:pPr>
        <w:rPr>
          <w:lang w:val="ru-RU"/>
        </w:rPr>
      </w:pPr>
    </w:p>
    <w:p w14:paraId="3E86A801" w14:textId="77777777" w:rsidR="00532DA9" w:rsidRDefault="00532DA9" w:rsidP="00532DA9">
      <w:pPr>
        <w:rPr>
          <w:lang w:val="ru-RU"/>
        </w:rPr>
      </w:pPr>
    </w:p>
    <w:p w14:paraId="4EE80B59" w14:textId="77777777" w:rsidR="00532DA9" w:rsidRDefault="00532DA9" w:rsidP="00532DA9">
      <w:pPr>
        <w:rPr>
          <w:lang w:val="ru-RU"/>
        </w:rPr>
      </w:pPr>
    </w:p>
    <w:p w14:paraId="37083F22" w14:textId="77777777" w:rsidR="00532DA9" w:rsidRDefault="00532DA9" w:rsidP="00532DA9">
      <w:pPr>
        <w:rPr>
          <w:lang w:val="ru-RU"/>
        </w:rPr>
      </w:pPr>
    </w:p>
    <w:p w14:paraId="526AC11C" w14:textId="77777777" w:rsidR="00532DA9" w:rsidRDefault="00532DA9" w:rsidP="00532DA9">
      <w:pPr>
        <w:rPr>
          <w:lang w:val="ru-RU"/>
        </w:rPr>
      </w:pPr>
    </w:p>
    <w:p w14:paraId="647F2D21" w14:textId="77777777" w:rsidR="00532DA9" w:rsidRDefault="00532DA9" w:rsidP="00532DA9">
      <w:pPr>
        <w:rPr>
          <w:lang w:val="ru-RU"/>
        </w:rPr>
      </w:pPr>
    </w:p>
    <w:p w14:paraId="7DF342A5" w14:textId="77777777" w:rsidR="00532DA9" w:rsidRDefault="00532DA9" w:rsidP="00532DA9">
      <w:pPr>
        <w:rPr>
          <w:lang w:val="ru-RU"/>
        </w:rPr>
      </w:pPr>
    </w:p>
    <w:p w14:paraId="7850B736" w14:textId="77777777" w:rsidR="00532DA9" w:rsidRDefault="00532DA9" w:rsidP="00532DA9">
      <w:pPr>
        <w:rPr>
          <w:lang w:val="ru-RU"/>
        </w:rPr>
      </w:pPr>
    </w:p>
    <w:p w14:paraId="4B919BCF" w14:textId="77777777" w:rsidR="00532DA9" w:rsidRDefault="00532DA9" w:rsidP="00532DA9">
      <w:pPr>
        <w:rPr>
          <w:lang w:val="ru-RU"/>
        </w:rPr>
      </w:pPr>
    </w:p>
    <w:p w14:paraId="2C134485" w14:textId="77777777" w:rsidR="00532DA9" w:rsidRDefault="00532DA9" w:rsidP="00532DA9">
      <w:pPr>
        <w:rPr>
          <w:lang w:val="ru-RU"/>
        </w:rPr>
      </w:pPr>
    </w:p>
    <w:p w14:paraId="7A386081" w14:textId="77777777" w:rsidR="00532DA9" w:rsidRDefault="00532DA9" w:rsidP="00532DA9">
      <w:pPr>
        <w:rPr>
          <w:lang w:val="ru-RU"/>
        </w:rPr>
      </w:pPr>
    </w:p>
    <w:p w14:paraId="5FDB2BEC" w14:textId="77777777" w:rsidR="00532DA9" w:rsidRDefault="00532DA9" w:rsidP="00532DA9">
      <w:pPr>
        <w:rPr>
          <w:lang w:val="ru-RU"/>
        </w:rPr>
      </w:pPr>
    </w:p>
    <w:p w14:paraId="7630EEB3" w14:textId="77777777" w:rsidR="00532DA9" w:rsidRDefault="00532DA9" w:rsidP="00532DA9">
      <w:pPr>
        <w:rPr>
          <w:lang w:val="ru-RU"/>
        </w:rPr>
      </w:pPr>
    </w:p>
    <w:p w14:paraId="4E422D6E" w14:textId="77777777" w:rsidR="00532DA9" w:rsidRDefault="00532DA9" w:rsidP="00532DA9">
      <w:pPr>
        <w:rPr>
          <w:lang w:val="ru-RU"/>
        </w:rPr>
        <w:sectPr w:rsidR="00532D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BD5BE15" w14:textId="77777777" w:rsidR="00532DA9" w:rsidRDefault="00532DA9" w:rsidP="00532D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14:paraId="31EA25C3" w14:textId="77777777" w:rsidR="00532DA9" w:rsidRDefault="00532DA9" w:rsidP="00532D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97"/>
        <w:gridCol w:w="1046"/>
        <w:gridCol w:w="2090"/>
        <w:gridCol w:w="2171"/>
        <w:gridCol w:w="3470"/>
      </w:tblGrid>
      <w:tr w:rsidR="00532DA9" w:rsidRPr="000E4770" w14:paraId="39F46EC3" w14:textId="77777777" w:rsidTr="001C0CD0">
        <w:trPr>
          <w:trHeight w:val="144"/>
          <w:tblCellSpacing w:w="20" w:type="nil"/>
        </w:trPr>
        <w:tc>
          <w:tcPr>
            <w:tcW w:w="8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B7868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14:paraId="61B0B6F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681E5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Наименование разделов и тем программы </w:t>
            </w:r>
          </w:p>
          <w:p w14:paraId="5C60A5B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C1C9C7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34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66938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Электронные (цифровые) образовательные ресурсы </w:t>
            </w:r>
          </w:p>
          <w:p w14:paraId="7D36CA1B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48FC496B" w14:textId="77777777" w:rsidTr="001C0C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49F98A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F72702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4DA0459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14:paraId="189A0E0B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6919763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14:paraId="10D8FAF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6F21A20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14:paraId="7852233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1DB6D9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484E95B6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1997C9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ИНВАРИАНТНАЯ ЧАСТЬ</w:t>
            </w:r>
          </w:p>
        </w:tc>
      </w:tr>
      <w:tr w:rsidR="00532DA9" w:rsidRPr="000E4770" w14:paraId="60D0D729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9D2389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1.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Народная музыка России</w:t>
            </w:r>
          </w:p>
        </w:tc>
      </w:tr>
      <w:tr w:rsidR="00532DA9" w:rsidRPr="00907674" w14:paraId="199CCD27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46DB1A7C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5E93D1A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Н.Соловьёвой)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67DFB06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0B7EBE4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18575EE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6ADF751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374AA1FC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2F770F23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058C6D83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7751EC1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1CDC173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4273441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5B0704A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136DAC90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45350B2D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1.3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1EFA93E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0E0863C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72E97E5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02A1E69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181908A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2880F069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7181DC23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1DE7240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475DD70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760E905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27C3416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08B1CFE3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7B3DD04C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7593C7C7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4164231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39A3F94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629E3E2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6BC25A1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1A06357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3CF08B4D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0D6CEB0C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1.6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2681F38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6267E5B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46E4AAB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4D763DB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4C2B874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0E4770" w14:paraId="1A81A662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1CD5C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3441EDB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4A3936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698935D8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AD8C84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2.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Классическая музыка</w:t>
            </w:r>
          </w:p>
        </w:tc>
      </w:tr>
      <w:tr w:rsidR="00532DA9" w:rsidRPr="00907674" w14:paraId="022D4755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4FE393AF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2.1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68A56FD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2DC0B86B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556F998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3561431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6F57463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03DDA247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1E1646E5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57AA8FD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455C207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7A5733E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7E6EEC3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006A2A1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4895F8BF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68A7432D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73C90253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016B171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0461F81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3D786F2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504D828B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3857B49F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3C748098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5C760C73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37C891B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2489D4B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56B2712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16AAFA7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1F131B5E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17B9083D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2.5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307DC2C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63A65C7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0035BA4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28377A4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735BAD4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33D2F885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3B0D9CD2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1445FC8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5BF6AC6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213FC21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260565F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382663E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0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1DD638AA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3F94E63A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2.7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4E5105BA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1555956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0F523CC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60F38C3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7A58057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1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0E4770" w14:paraId="5F10FD26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489F9C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031FF2F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B80E7E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907674" w14:paraId="2330B4CA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9CC71A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3.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Музыка в жизни человека</w:t>
            </w:r>
          </w:p>
        </w:tc>
      </w:tr>
      <w:tr w:rsidR="00532DA9" w:rsidRPr="00907674" w14:paraId="73E47047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1E9467CD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3E5EE2B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«Колыбельная медведицы» сл. </w:t>
            </w:r>
            <w:r w:rsidRPr="00532DA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Яковлева, муз.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Е.П.Крылатова; «Вечерняя музыка» В. Гаврилина; «Летний вечер тих и ясен…» на сл.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Фета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592C45A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1278A98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3A0B762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64C1A50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79B82610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1DB44E3A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2929D96B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Музыкальные портреты: песня «Болтунья» сл. </w:t>
            </w:r>
            <w:r w:rsidRPr="00532DA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А. Барто, муз.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С. Прокофьева; П.И. Чайковский «Баба Яга» из Детского альбома; Л. Моцарт «Менуэт»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4586A94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5A17CBB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5DF053D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67CE8B0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3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26023755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28993F8E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1A27FB4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0ADFEB0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4B4908CB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4BE340F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684123AB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4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726E8632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3E11740C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3E9DC4BB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Победы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459101A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66F8C3E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708027CB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  <w:vAlign w:val="center"/>
          </w:tcPr>
          <w:p w14:paraId="7F837D6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5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0E4770" w14:paraId="67D071B4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1F2BC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67DEE4E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01596C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1922B005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A6EEC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ВАРИАТИВНАЯ ЧАСТЬ</w:t>
            </w:r>
          </w:p>
        </w:tc>
      </w:tr>
      <w:tr w:rsidR="00532DA9" w:rsidRPr="000E4770" w14:paraId="17137C18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2C768FC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Раздел 1.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Музыка народов мира</w:t>
            </w:r>
          </w:p>
        </w:tc>
      </w:tr>
      <w:tr w:rsidR="00532DA9" w:rsidRPr="00907674" w14:paraId="1EDEB73B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618C5173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5F1D937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0CAF7BF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4333D25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3618B64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6D16CDB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6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3ABAD977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61280C80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587481E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08A99C3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6DD9F2F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5D4BE96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4445898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7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4D952BDA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2D356BA5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756F625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4D1DB0A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070EBDE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5B98FCF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172DA81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8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0E4770" w14:paraId="5C55A0E1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C0335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5E7DA48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51EDECA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7EE7DEA7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C09CC1A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2.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Духовная музыка</w:t>
            </w:r>
          </w:p>
        </w:tc>
      </w:tr>
      <w:tr w:rsidR="00532DA9" w:rsidRPr="00907674" w14:paraId="1F4870D8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2055AB60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119C3B5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Звучание храма: П.И. Чайковский «Утренняя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молитва» и «В церкви» из Детского альбома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319D850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0304F9C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70EFA69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  <w:vAlign w:val="center"/>
          </w:tcPr>
          <w:p w14:paraId="34D660B3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9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22759C74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391DE2B0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4A8E5A1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5222401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0701FDF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7277A78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  <w:vAlign w:val="center"/>
          </w:tcPr>
          <w:p w14:paraId="73627028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0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0E4770" w14:paraId="2334A45A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FFD39A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35657D0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7A7DB1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907674" w14:paraId="3794F5D3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591DB4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3.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Музыка театра и кино</w:t>
            </w:r>
          </w:p>
        </w:tc>
      </w:tr>
      <w:tr w:rsidR="00532DA9" w:rsidRPr="00907674" w14:paraId="76990E07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68A775BE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7B5CEEE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3746484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1E4F610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6648FFF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19914F3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1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1062C991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68BC17F4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12EFDDC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«Поганый пляс Кощеева царства» и «Финал» из балета «Жар-Птица»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171B277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07C56E0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3C1AB0B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66F998AB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2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643D775C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38DB734D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55E3309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07CB954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282A93C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0473B14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6564B9EC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3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14CCB765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25190274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4B7FE38C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04494FA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0B823CD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1E650FA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261528D8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4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0E4770" w14:paraId="0178FB4A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A457C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17C7A4E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10E6D03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3677AD95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94CE84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4.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Современная музыкальная культура</w:t>
            </w:r>
          </w:p>
        </w:tc>
      </w:tr>
      <w:tr w:rsidR="00532DA9" w:rsidRPr="00907674" w14:paraId="39C9BA53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284AFE8A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6013C85A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71FA04D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1F98149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285A4A6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2AE54D0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5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38457FD4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0AFDCA63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4549EF5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Электронные музыкальные инструменты: И. Томита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406F98F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144D57E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7632675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06B3BC2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6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0E4770" w14:paraId="11E2C2F2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45BE2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579DE69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A32C2E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73947255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35D766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5.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Музыкальная грамота</w:t>
            </w:r>
          </w:p>
        </w:tc>
      </w:tr>
      <w:tr w:rsidR="00532DA9" w:rsidRPr="00907674" w14:paraId="0B8F98D9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20F31F11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29FB902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32D57B1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42DEE15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7B76A55B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11B2987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7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041F7C2B" w14:textId="77777777" w:rsidTr="001C0CD0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1EE7763B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4370" w:type="dxa"/>
            <w:tcMar>
              <w:top w:w="50" w:type="dxa"/>
              <w:left w:w="100" w:type="dxa"/>
            </w:tcMar>
            <w:vAlign w:val="center"/>
          </w:tcPr>
          <w:p w14:paraId="30AF6E28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5521BB4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0A19E52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1E793E5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</w:tcPr>
          <w:p w14:paraId="2C5997C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8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0E4770" w14:paraId="79EBCFB9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EB21D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457CF82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482CCE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67690C44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8CD3D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43A7744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33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0A25E40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14:paraId="6AAA890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3470" w:type="dxa"/>
            <w:tcMar>
              <w:top w:w="50" w:type="dxa"/>
              <w:left w:w="100" w:type="dxa"/>
            </w:tcMar>
            <w:vAlign w:val="center"/>
          </w:tcPr>
          <w:p w14:paraId="2B57EE98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4087EBE" w14:textId="77777777" w:rsidR="00532DA9" w:rsidRDefault="00532DA9" w:rsidP="00532DA9">
      <w:pPr>
        <w:sectPr w:rsidR="00532D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4F32A66" w14:textId="77777777" w:rsidR="00532DA9" w:rsidRDefault="00532DA9" w:rsidP="00532D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  <w:r>
        <w:rPr>
          <w:rFonts w:ascii="Times New Roman" w:hAnsi="Times New Roman"/>
          <w:b/>
          <w:color w:val="000000"/>
          <w:sz w:val="28"/>
        </w:rPr>
        <w:br/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1"/>
        <w:gridCol w:w="3877"/>
        <w:gridCol w:w="1263"/>
        <w:gridCol w:w="2090"/>
        <w:gridCol w:w="2171"/>
        <w:gridCol w:w="3470"/>
      </w:tblGrid>
      <w:tr w:rsidR="00532DA9" w14:paraId="71EB7AB6" w14:textId="77777777" w:rsidTr="001C0CD0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AE49B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14:paraId="6C4E05C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41AF5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Наименование разделов и тем программы </w:t>
            </w:r>
          </w:p>
          <w:p w14:paraId="5AF1629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612D73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8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197DC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Электронные (цифровые) образовательные ресурсы </w:t>
            </w:r>
          </w:p>
          <w:p w14:paraId="0CFA1B0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14:paraId="110C0CF2" w14:textId="77777777" w:rsidTr="001C0C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CF8788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8F7081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6DBE7B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14:paraId="2D54618B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2EEF1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14:paraId="3896CD73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547FE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14:paraId="20BCAE6C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7C1A5D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14:paraId="7F78D71D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6596B5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ИНВАРИАНТНАЯ ЧАСТЬ</w:t>
            </w:r>
          </w:p>
        </w:tc>
      </w:tr>
      <w:tr w:rsidR="00532DA9" w14:paraId="391ABBC5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9E1738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1.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Народная музыка России</w:t>
            </w:r>
          </w:p>
        </w:tc>
      </w:tr>
      <w:tr w:rsidR="00532DA9" w:rsidRPr="00907674" w14:paraId="3026B512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1A23C59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7F1FC9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97534E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7A82C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F769C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2CA0CEB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9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1F81FE19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7FD39AC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89A55E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3DF21C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20212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A53FD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2F8F176A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0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32ADEB9F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8FDCE96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1BEB319A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8DAA40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D2AA0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D0DAE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796BABE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1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244EAD50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535099A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EBE46CA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4AE982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10429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D6C78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7DB1AD3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2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10FD2FD6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95B8EA1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87BBC03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DE88CF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73C8D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EC273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37AA07E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3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368E1AFD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C20EA33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5C58EF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70AEE9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70656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F024D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42C2644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4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6735A96A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04AE26EB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817B208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0159A4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CC403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C7DD6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B84F84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5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14:paraId="71E9EDB1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B12E63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84D4E8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C969BA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14:paraId="4D1B1429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650996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2.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Классическая музыка</w:t>
            </w:r>
          </w:p>
        </w:tc>
      </w:tr>
      <w:tr w:rsidR="00532DA9" w:rsidRPr="00907674" w14:paraId="10E790C7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2E144C2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717947A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EA7E98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B6DEC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8C252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4F79DB8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6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1A326DC2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EA9E7C1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72C993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4FE1B5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6A813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EADFF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189EABD3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7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154AF23A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BA9767B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F331FB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754201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61160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9729EB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262FDD5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8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50CAFB49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73B6792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D01375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2B4BC4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A7C81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B2C06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318B871C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9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14D179FF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6170F9D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DBEC9B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«Рассвет на Москве-реке» – вступление к опере «Хованщина»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B4C1BA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CD069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83C37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06EEDE4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0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588AE4C8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4341F451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446A89B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Классическая симфония (№ 1) Первая часть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5BF32B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08E88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CE35C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0CF2C56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1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5A4661EA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377B356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227C5A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AD6889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42B21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B6234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7673F9E3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2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3D844D1E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9272FF0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F66F38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B99B77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1F60B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CF01B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61816ECB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3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14:paraId="6A072AA7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8F5CE8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1EBDE0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B2E4FB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907674" w14:paraId="78993D47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FFC2EB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3.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Музыка в жизни человека</w:t>
            </w:r>
          </w:p>
        </w:tc>
      </w:tr>
      <w:tr w:rsidR="00532DA9" w:rsidRPr="00907674" w14:paraId="3DD7155F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9D0D756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BE1D28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Главный музыкальный символ: Гимн России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156B8D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FF1A7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A6AD0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0C47E98A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4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6541ACBC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F5BA6DD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A1D65D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4D7F4B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D4F39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90D3A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5614565A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5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14:paraId="38316DBB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8C93AC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309EC1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EB45BC6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14:paraId="7A454B83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B4B7E9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ВАРИАТИВНАЯ ЧАСТЬ</w:t>
            </w:r>
          </w:p>
        </w:tc>
      </w:tr>
      <w:tr w:rsidR="00532DA9" w14:paraId="6973B75B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F6ED1C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1.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Музыка народов мира</w:t>
            </w:r>
          </w:p>
        </w:tc>
      </w:tr>
      <w:tr w:rsidR="00532DA9" w:rsidRPr="00907674" w14:paraId="5CC6FB57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74E1100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8EEF8E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2CF8FD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CDB70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F3102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4BFCA7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6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14:paraId="4FC38362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A516B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06549B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C9C626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14:paraId="41FAA636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A942FC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2.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Духовная музыка</w:t>
            </w:r>
          </w:p>
        </w:tc>
      </w:tr>
      <w:tr w:rsidR="00532DA9" w:rsidRPr="00907674" w14:paraId="194547CA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47C73E2F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1A95F6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9BCB89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028D6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F8E2F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2B272F1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7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5FC08C41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1DFD518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2FEC2D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285E37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73FD8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D2382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44C1F428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8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3137BD44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8D17EC3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17F9074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7994C8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194B5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6CAF0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2C82CE7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9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14:paraId="6BA92723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64B43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C628C0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BA1DD06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907674" w14:paraId="27829AD9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34F628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3.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Музыка театра и кино</w:t>
            </w:r>
          </w:p>
        </w:tc>
      </w:tr>
      <w:tr w:rsidR="00532DA9" w:rsidRPr="00907674" w14:paraId="30268AFA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87B4235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BA7E11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Музыкальная сказка на сцене, на экране: фильм-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балет «Хрустальный башмачок» (балет С.С.Прокофьева «Золушка»);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ильм-сказка «Золотой ключик, или Приключения Буратино», А.Толстой, муз.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А.Рыбникова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2740B0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D7B7D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B400E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293837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0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32E2CDE5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1AE5523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805020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32B5FA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01110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F6724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028B3E5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1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4EA5F1AC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42019892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246E35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48D6E2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C8BD2B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0DE80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608AFA0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2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0D202B61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4F35303F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688B5C8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5B28BC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A92E2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5B83D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27DE1033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3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352D2A07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62CDA38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1BC4FB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04BE4B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933A1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297CB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4BA2874B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4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503EFD8A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0B229F5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E00668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06B4B8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3D29E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7E1F3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197FA08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5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14:paraId="3E315F60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91797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6ECA38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F49D306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14:paraId="2959EFF4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724C9A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4.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Современная музыкальная культура</w:t>
            </w:r>
          </w:p>
        </w:tc>
      </w:tr>
      <w:tr w:rsidR="00532DA9" w:rsidRPr="00907674" w14:paraId="6FB94932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A573203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E269D2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A67584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B177E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528F6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6254F148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6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7DED5464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239EE8A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380E2D8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Джаз: С. Джоплин регтайм «Артист эстрады». Б. Тиэл «Как прекрасен мир!», Д. Херман «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Hello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Dolly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» в исполнении Л. Армстронга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28B79F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D20DF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6E501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07024A6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7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52C23182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4CB6DA7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B3A53B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Исполнители современной музыки: О.Газманов «Люси»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в исполнении Р.Газманова (6 лет); И. Лиева, Э. Терская «Мама» в исполнении группы «Рирада»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7AB831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D0750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2744F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368CCDDC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8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65CFD950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EF23817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D5ED1D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9A4751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2C498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0E4C1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5288D13C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9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14:paraId="2A5C7E90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D0CF3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2A971A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7AE2D2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14:paraId="25CA0D77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701FD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D8290E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FD322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78D16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606968A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3736632" w14:textId="77777777" w:rsidR="00532DA9" w:rsidRDefault="00532DA9" w:rsidP="00532DA9">
      <w:pPr>
        <w:sectPr w:rsidR="00532D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D246F73" w14:textId="77777777" w:rsidR="00532DA9" w:rsidRDefault="00532DA9" w:rsidP="00532D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7"/>
        <w:gridCol w:w="3885"/>
        <w:gridCol w:w="1259"/>
        <w:gridCol w:w="2090"/>
        <w:gridCol w:w="2171"/>
        <w:gridCol w:w="3470"/>
      </w:tblGrid>
      <w:tr w:rsidR="00532DA9" w:rsidRPr="000E4770" w14:paraId="08566C31" w14:textId="77777777" w:rsidTr="001C0CD0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D435B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14:paraId="6D1E7EE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F67B2B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Наименование разделов и тем программы </w:t>
            </w:r>
          </w:p>
          <w:p w14:paraId="1BDFFD2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AFFCDE1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8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8A359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Электронные (цифровые) образовательные ресурсы </w:t>
            </w:r>
          </w:p>
          <w:p w14:paraId="4B36974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4AA5098B" w14:textId="77777777" w:rsidTr="001C0C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814EC4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B7B388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76F4BD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14:paraId="03BD2C0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4E057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14:paraId="4B35988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29402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14:paraId="638EA1C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E072E7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21C76BE1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86BFCA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ИНВАРИАНТНАЯ ЧАСТЬ</w:t>
            </w:r>
          </w:p>
        </w:tc>
      </w:tr>
      <w:tr w:rsidR="00532DA9" w:rsidRPr="000E4770" w14:paraId="773D056B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A8263D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1.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Народная музыка России</w:t>
            </w:r>
          </w:p>
        </w:tc>
      </w:tr>
      <w:tr w:rsidR="00532DA9" w:rsidRPr="00907674" w14:paraId="1667C5EE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B05E3A9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BFBCC1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5D19EB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C3B9B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B766A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6EB27E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0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37885080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6210797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C2CF44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3A56D5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60790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0EB90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3BDD656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1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0CCC8D51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038512CC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32EDCD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Русские народные музыкальные инструменты и народные песни: «Пошла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млада за водой», «Ах, улица, улица широкая».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Инструментальные наигрыши. Плясовые мелодии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7DB484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707E4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A9ED6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12060A7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2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273D87AB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E5614BD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7664A3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A3B423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67382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E20EA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358F86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3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11E0C480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E8A6A35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1F19713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E18E52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1B0BE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A3E8B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1F22B75A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4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6986D356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6DF1CF1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8663D7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550D81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7DFC3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417D0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865840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5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0E4770" w14:paraId="4AC74239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667F8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B365BF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730659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2F1FB034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9445FE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2.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Классическая музыка</w:t>
            </w:r>
          </w:p>
        </w:tc>
      </w:tr>
      <w:tr w:rsidR="00532DA9" w:rsidRPr="00907674" w14:paraId="58463192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DB796D3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72217FC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Композитор – исполнитель – слушатель: концерт № 1 для фортепиано с оркестром П.И. Чайковского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1FEF7C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74C0A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105A7B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56BEBE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6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7627581E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7E88569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E52B8A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683B32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7C544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BB013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A2A5C6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7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10DC09BF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E6C7766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22D71A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Кабалевского, сл.Е.Долматовского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46EC9B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3D89D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DCC59B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895AB5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8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60452EF9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46E9AA2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22F262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Вокальная музыка: «Детская» — вокальный цикл М.П. Мусоргского; С.С.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Прокофьев «Вставайте, люди русские!» из кантаты «Александр Невский»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5D8405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29726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176CC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EB4FC7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9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4475152A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92801F0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EDF3B3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4EF7D7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ACA84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C07D2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78E984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0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15A24EA8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AB9D4A2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61F25AB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Опера «Князь Игорь» (фрагменты)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3F4CA4B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01696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364DB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44F6A0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1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7A522C93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0EB02F8B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181C96E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Моцарта «Слава солнцу, слава миру»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BD6DB1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A0B94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F0DF8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1FBB950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2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61DD7174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D84F239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04D410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EC5B9D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76207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C8BFD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3874549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3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0E4770" w14:paraId="68F90976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56581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67F3CB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49B6DD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907674" w14:paraId="7C20A479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4ECD12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3.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Музыка в жизни человека</w:t>
            </w:r>
          </w:p>
        </w:tc>
      </w:tr>
      <w:tr w:rsidR="00532DA9" w:rsidRPr="00907674" w14:paraId="232BC916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0B52B7F6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F68118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 пещере горного короля» из сюиты «Пер Гюнт»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675A55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53C14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2BC5F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C56A603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4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5F230DA9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1CE1E8B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B769443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Танцы, игры и веселье: Муз. Ю.Чичкова, сл.Ю.Энтина «Песенка про жирафа»; М.И.Глинка «Вальс-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Контрданс сельский танец - пьеса Л.ван Бетховена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F22990B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56188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F7011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0F12B9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5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380994B5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ECFEE40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9F3EFA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E3CE04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75207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6B6E2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C6E218A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6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0E4770" w14:paraId="182AB87A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9ABAF8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503A66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14270B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592DF4FF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9F3CDE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ВАРИАТИВНАЯ ЧАСТЬ</w:t>
            </w:r>
          </w:p>
        </w:tc>
      </w:tr>
      <w:tr w:rsidR="00532DA9" w:rsidRPr="000E4770" w14:paraId="11FEFE92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31CC6A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1.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Музыка народов мира</w:t>
            </w:r>
          </w:p>
        </w:tc>
      </w:tr>
      <w:tr w:rsidR="00532DA9" w:rsidRPr="00907674" w14:paraId="19E47D99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E78D617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CBA334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.В. Рахманинов «Не пой, красавица при мне»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и Ж.Бизе Фарандола из 2-й сюиты «Арлезианка»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E4D2B0B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79042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A1777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F707FD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7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027FFB2A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DB3160B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A619E6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А.Хачатурян «Танец с саблями» из балета «Гаянэ»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E07B44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9D061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FEFCC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333BA5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8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36EFD550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02D33B26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C90DFD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И.Штраус «Русский марш»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CE762E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CA5EE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A8CBF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7A4C393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9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0E4770" w14:paraId="6FB1167C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D7420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20C792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38FD37B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7A9A822C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7B8762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2.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Духовная музыка</w:t>
            </w:r>
          </w:p>
        </w:tc>
      </w:tr>
      <w:tr w:rsidR="00532DA9" w:rsidRPr="00907674" w14:paraId="085BC61B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480CC7F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C31D70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Выучи и спой песни А. Гречанинова и Р. Глиэра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F1274B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15710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9D980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07DEC5E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0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756A6E18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43CBA558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692E8E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Троица: летние народные обрядовые песни, детские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песни о березках («Березонька кудрявая» и др.)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CFDA7C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1A709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5ED92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8BC9343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1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0E4770" w14:paraId="0F75F54D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0E793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94C2AF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19EBC0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907674" w14:paraId="11FCA1FE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B50489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3.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Музыка театра и кино</w:t>
            </w:r>
          </w:p>
        </w:tc>
      </w:tr>
      <w:tr w:rsidR="00532DA9" w:rsidRPr="00907674" w14:paraId="6C2B4174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3DF5369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98F9738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4A9226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9981D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16E65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348EFA7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2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6AC01912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27AEF02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13000E8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99FB4A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E3160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D0174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21AD73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3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2E78E755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68EC68A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E6397C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DC208C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D88F1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F55CE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4FA396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4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0E4770" w14:paraId="6C69E189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4F6338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39E562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5BE4EA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1907DD73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4FE40C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4.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Современная музыкальная культура</w:t>
            </w:r>
          </w:p>
        </w:tc>
      </w:tr>
      <w:tr w:rsidR="00532DA9" w:rsidRPr="00907674" w14:paraId="647A6502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DC73F5F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FD6FB0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Исполнители современной музыки: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SHAMAN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568008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E8E02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EB4ED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173B997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5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2F10B902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4681D937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E76E48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Особенности джаза: «Колыбельная» из оперы Дж.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Гершвина «Порги и Бесс»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228F45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319DF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86051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A7D2C1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6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549EAF9B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F964EFB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460B113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C76011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14AB5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FF111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13F4DF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7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0E4770" w14:paraId="72E0C203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C3B3F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CDBB85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3C9304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4D604C56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37FEAD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5.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Музыкальная грамота</w:t>
            </w:r>
          </w:p>
        </w:tc>
      </w:tr>
      <w:tr w:rsidR="00532DA9" w:rsidRPr="00907674" w14:paraId="3C73315C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025D551D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196F32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6FB132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1ADD4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A75D9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3DBDFBD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8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907674" w14:paraId="1EB2AF41" w14:textId="77777777" w:rsidTr="001C0CD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A39707D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89D2B9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09F662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1EB58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26708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CB6DFC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9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532DA9" w:rsidRPr="000E4770" w14:paraId="3623FA56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FA16AC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04497F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8652D1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5FCB11CE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4789F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C85731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9D44C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65213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4B85CBF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C7706F2" w14:textId="77777777" w:rsidR="00532DA9" w:rsidRDefault="00532DA9" w:rsidP="00532DA9">
      <w:pPr>
        <w:sectPr w:rsidR="00532D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D523619" w14:textId="77777777" w:rsidR="00532DA9" w:rsidRDefault="00532DA9" w:rsidP="00532D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4350"/>
        <w:gridCol w:w="1362"/>
        <w:gridCol w:w="2090"/>
        <w:gridCol w:w="2171"/>
        <w:gridCol w:w="3485"/>
      </w:tblGrid>
      <w:tr w:rsidR="00532DA9" w:rsidRPr="000E4770" w14:paraId="32F0D53B" w14:textId="77777777" w:rsidTr="001C0CD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F2422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14:paraId="19E0FA03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E3F3C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Наименование разделов и тем программы </w:t>
            </w:r>
          </w:p>
          <w:p w14:paraId="520BACA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EA4AB9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41517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Электронные (цифровые) образовательные ресурсы </w:t>
            </w:r>
          </w:p>
          <w:p w14:paraId="23DEBC7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0A783103" w14:textId="77777777" w:rsidTr="001C0C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311485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ED1538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F53FC8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14:paraId="340CAD0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557A0EA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14:paraId="6DC51F0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E4335B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14:paraId="33708AEB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8E2040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67100839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FCFA0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ИНВАРИАНТНАЯ ЧАСТЬ</w:t>
            </w:r>
          </w:p>
        </w:tc>
      </w:tr>
      <w:tr w:rsidR="00532DA9" w:rsidRPr="000E4770" w14:paraId="5C8D36DE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18695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1.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Народная музыка России</w:t>
            </w:r>
          </w:p>
        </w:tc>
      </w:tr>
      <w:tr w:rsidR="00532DA9" w:rsidRPr="00907674" w14:paraId="1D173B26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07ED8F6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5627F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D47027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8369F1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2822BF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6DD912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0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68FE3DA6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F44E571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22E23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24D1A5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2F95F7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3CF3CFB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063353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1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2BC30729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C8FF6FF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0391D8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5FED30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BF278E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015FD9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6ADFCAC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2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38623ABA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3F67DF8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4B774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42B8CB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5C27C5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127BA2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C1CCFF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3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666BC4D9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B73B3CF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C5D58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09E7BC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AFE8CC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26B9D3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57A0DA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4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2EF0EEA5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F6B9452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25DF4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0F4CB8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A305D7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C7FA31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7A1381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5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0E4770" w14:paraId="3F9ACA2F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FFFD3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6A1250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17656C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52065B06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04B40EC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2.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Классическая музыка</w:t>
            </w:r>
          </w:p>
        </w:tc>
      </w:tr>
      <w:tr w:rsidR="00532DA9" w:rsidRPr="00907674" w14:paraId="34D64DF7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8DEE559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115DF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74E0C3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8378B3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5E3E89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35F94A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6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57969BE2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C79D646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1DF13B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CBC27F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9553BA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5DDDC6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B5DC68A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7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09CD1103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7E721C4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072EE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3A001F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C77CEE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B491EB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F2BAE5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8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60D83BC4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B1250CC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B2582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CEBE8C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14D8DE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74ABE6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97822B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9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7AA08379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279A904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55DDFC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931FD1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DC72E9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D539C3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B9CD4E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0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5ACD3FDA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AE0A5F9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4C4CC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5292F0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7FCF74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EA653C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DE9BB9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1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5A16BDAC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F178569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65C04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E8D061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32F1B4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135A5B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22254A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2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24A85C91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5774700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EBAAD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B05936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FF5CBE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39D7C0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BABB0B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3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2DE08D29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9F3DD99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8915E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519A77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43A5FB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E75CC8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83394C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4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0E4770" w14:paraId="3D1CC81E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942E1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1B829A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122BF96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907674" w14:paraId="73C1E71E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435EC9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3.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Музыка в жизни человека</w:t>
            </w:r>
          </w:p>
        </w:tc>
      </w:tr>
      <w:tr w:rsidR="00532DA9" w:rsidRPr="00907674" w14:paraId="49A5633E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0CC65AD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65A0B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1D4A5D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5EA021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D5F0AEB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23295B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5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0E4770" w14:paraId="19388CDD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DD2759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73B7BC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007E067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48466722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980ABAA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ВАРИАТИВНАЯ ЧАСТЬ</w:t>
            </w:r>
          </w:p>
        </w:tc>
      </w:tr>
      <w:tr w:rsidR="00532DA9" w:rsidRPr="000E4770" w14:paraId="2CD132BC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FEF5D0A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1.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Музыка народов мира</w:t>
            </w:r>
          </w:p>
        </w:tc>
      </w:tr>
      <w:tr w:rsidR="00532DA9" w:rsidRPr="00907674" w14:paraId="4D59557A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0941190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72B52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A9C6C1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DEC715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2C6257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69781C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6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42E43C4D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7310208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27EF8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D1C18C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9EF803B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4172D8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83A629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7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0E4770" w14:paraId="4170305C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EA37D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C6CA26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9EE97D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6B64EF8E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7FC0BFF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2.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Духовная музыка</w:t>
            </w:r>
          </w:p>
        </w:tc>
      </w:tr>
      <w:tr w:rsidR="00532DA9" w:rsidRPr="00907674" w14:paraId="37EB572C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A470416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74903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FCE629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BA9A41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6098AC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71EE95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8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0E4770" w14:paraId="0A64ACD5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7C0A4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3A310B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C55543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907674" w14:paraId="6873FC84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347116A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3.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Музыка театра и кино</w:t>
            </w:r>
          </w:p>
        </w:tc>
      </w:tr>
      <w:tr w:rsidR="00532DA9" w:rsidRPr="00907674" w14:paraId="4617F76C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4AB4FE2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247B9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Музыкальная сказка на сцене, на экране: «Морозко» –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1A5948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83F44D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E40275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E31585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9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5FAF2E79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07BCC05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4E90D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9185F3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7091D7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3BC345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63022A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0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39A875C5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E96B9D0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6342F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60C045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60F9A4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F9E8EB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0D655DB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1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59B729AE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EBADDCA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DB3772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Опера. Главные герои и номера оперного спектакля: оперы «Садко», «Борис Годунов»,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1EAD892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9832FC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8CDD8B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BFFA70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2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3091572D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2C6E142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BC942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78C09E3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264170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4D3E539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00D7D6B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3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0E4770" w14:paraId="144A0FBE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CA2300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FADA60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C7D52E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647C24A6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84AB12E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4.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Современная музыкальная культура</w:t>
            </w:r>
          </w:p>
        </w:tc>
      </w:tr>
      <w:tr w:rsidR="00532DA9" w:rsidRPr="00907674" w14:paraId="6E26BCCC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996E6B9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1E08B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4406511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571ECE8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E9A4EC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0CE1C77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4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67CA54C2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F25C775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61BC54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Джаз: Дж. Гершвин «Летнее время», Д.Эллингтон «Караван».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B82C0C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22A591A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DA906E0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8797D5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5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0E4770" w14:paraId="1ED49822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2294E1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1B665F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73641E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2AB6F656" w14:textId="77777777" w:rsidTr="001C0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CDD23E5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5.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47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Музыкальная грамота</w:t>
            </w:r>
          </w:p>
        </w:tc>
      </w:tr>
      <w:tr w:rsidR="00532DA9" w:rsidRPr="00907674" w14:paraId="0F958E6E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8151B88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CE058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6B6CCB5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DD80C4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45CC9EE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6BB6EC6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6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907674" w14:paraId="41660028" w14:textId="77777777" w:rsidTr="001C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785C608" w14:textId="77777777" w:rsidR="00532DA9" w:rsidRPr="000E4770" w:rsidRDefault="00532DA9" w:rsidP="001C0C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0B2A53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1639116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3C1D827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E8E1DD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D1CB55A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7"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0E477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532DA9" w:rsidRPr="000E4770" w14:paraId="11BF34E3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20DCCC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4C31E8D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77FA04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DA9" w:rsidRPr="000E4770" w14:paraId="4FA2BAE4" w14:textId="77777777" w:rsidTr="001C0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5C9C3D" w14:textId="77777777" w:rsidR="00532DA9" w:rsidRPr="000E4770" w:rsidRDefault="00532DA9" w:rsidP="001C0CD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EE2BDB4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B9491CF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DAA8FDC" w14:textId="77777777" w:rsidR="00532DA9" w:rsidRPr="000E4770" w:rsidRDefault="00532DA9" w:rsidP="001C0C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7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35DC6DC" w14:textId="77777777" w:rsidR="00532DA9" w:rsidRPr="000E4770" w:rsidRDefault="00532DA9" w:rsidP="001C0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0E895EB" w14:textId="77777777" w:rsidR="00532DA9" w:rsidRDefault="00532DA9" w:rsidP="00532DA9">
      <w:pPr>
        <w:rPr>
          <w:lang w:val="ru-RU"/>
        </w:rPr>
      </w:pPr>
    </w:p>
    <w:p w14:paraId="65CC3116" w14:textId="77777777" w:rsidR="00532DA9" w:rsidRDefault="00532DA9" w:rsidP="00532DA9">
      <w:pPr>
        <w:rPr>
          <w:lang w:val="ru-RU"/>
        </w:rPr>
      </w:pPr>
    </w:p>
    <w:p w14:paraId="6583F53A" w14:textId="77777777" w:rsidR="00532DA9" w:rsidRDefault="00532DA9" w:rsidP="00532DA9">
      <w:pPr>
        <w:rPr>
          <w:lang w:val="ru-RU"/>
        </w:rPr>
      </w:pPr>
    </w:p>
    <w:p w14:paraId="1263A2EA" w14:textId="77777777" w:rsidR="00532DA9" w:rsidRDefault="00532DA9" w:rsidP="00532DA9">
      <w:pPr>
        <w:rPr>
          <w:lang w:val="ru-RU"/>
        </w:rPr>
      </w:pPr>
    </w:p>
    <w:p w14:paraId="136DB39E" w14:textId="77777777" w:rsidR="00532DA9" w:rsidRDefault="00532DA9" w:rsidP="00532DA9">
      <w:pPr>
        <w:rPr>
          <w:lang w:val="ru-RU"/>
        </w:rPr>
      </w:pPr>
    </w:p>
    <w:p w14:paraId="7290683F" w14:textId="77777777" w:rsidR="00532DA9" w:rsidRDefault="00532DA9" w:rsidP="00532DA9">
      <w:pPr>
        <w:rPr>
          <w:lang w:val="ru-RU"/>
        </w:rPr>
      </w:pPr>
    </w:p>
    <w:p w14:paraId="28FC2D67" w14:textId="77777777" w:rsidR="00532DA9" w:rsidRDefault="00532DA9" w:rsidP="00532DA9">
      <w:pPr>
        <w:rPr>
          <w:lang w:val="ru-RU"/>
        </w:rPr>
      </w:pPr>
    </w:p>
    <w:p w14:paraId="6D668D46" w14:textId="77777777" w:rsidR="00532DA9" w:rsidRDefault="00532DA9" w:rsidP="00532DA9">
      <w:pPr>
        <w:rPr>
          <w:lang w:val="ru-RU"/>
        </w:rPr>
      </w:pPr>
    </w:p>
    <w:p w14:paraId="1246B3DD" w14:textId="77777777" w:rsidR="00532DA9" w:rsidRDefault="00532DA9" w:rsidP="00532DA9">
      <w:pPr>
        <w:rPr>
          <w:lang w:val="ru-RU"/>
        </w:rPr>
      </w:pPr>
    </w:p>
    <w:p w14:paraId="3D6EDB75" w14:textId="77777777" w:rsidR="00532DA9" w:rsidRDefault="00532DA9" w:rsidP="00532DA9">
      <w:pPr>
        <w:rPr>
          <w:lang w:val="ru-RU"/>
        </w:rPr>
      </w:pPr>
    </w:p>
    <w:p w14:paraId="60E5FDDB" w14:textId="77777777" w:rsidR="00532DA9" w:rsidRDefault="00532DA9" w:rsidP="00532DA9">
      <w:pPr>
        <w:rPr>
          <w:lang w:val="ru-RU"/>
        </w:rPr>
      </w:pPr>
    </w:p>
    <w:p w14:paraId="7248990A" w14:textId="77777777" w:rsidR="00532DA9" w:rsidRDefault="00532DA9" w:rsidP="00532DA9">
      <w:pPr>
        <w:rPr>
          <w:lang w:val="ru-RU"/>
        </w:rPr>
        <w:sectPr w:rsidR="00532DA9" w:rsidSect="00532DA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62416B5" w14:textId="77777777" w:rsidR="00532DA9" w:rsidRPr="006604FF" w:rsidRDefault="00532DA9" w:rsidP="00532DA9">
      <w:pPr>
        <w:spacing w:after="0"/>
        <w:ind w:left="120"/>
        <w:rPr>
          <w:lang w:val="ru-RU"/>
        </w:rPr>
      </w:pPr>
      <w:bookmarkStart w:id="10" w:name="block-55732921"/>
      <w:r w:rsidRPr="006604F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1188042F" w14:textId="77777777" w:rsidR="00532DA9" w:rsidRPr="006604FF" w:rsidRDefault="00532DA9" w:rsidP="00532DA9">
      <w:pPr>
        <w:spacing w:after="0" w:line="480" w:lineRule="auto"/>
        <w:ind w:left="120"/>
        <w:rPr>
          <w:lang w:val="ru-RU"/>
        </w:rPr>
      </w:pPr>
      <w:r w:rsidRPr="006604F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2A153E2A" w14:textId="77777777" w:rsidR="00532DA9" w:rsidRPr="006604FF" w:rsidRDefault="00532DA9" w:rsidP="00532DA9">
      <w:pPr>
        <w:pStyle w:val="c55"/>
        <w:shd w:val="clear" w:color="auto" w:fill="FFFFFF"/>
        <w:spacing w:before="0" w:beforeAutospacing="0" w:after="0" w:afterAutospacing="0" w:line="360" w:lineRule="auto"/>
        <w:ind w:left="120"/>
        <w:rPr>
          <w:rFonts w:ascii="Calibri" w:hAnsi="Calibri" w:cs="Calibri"/>
          <w:color w:val="000000"/>
          <w:sz w:val="28"/>
          <w:szCs w:val="28"/>
        </w:rPr>
      </w:pPr>
      <w:r w:rsidRPr="006604FF">
        <w:rPr>
          <w:rStyle w:val="c0"/>
          <w:rFonts w:eastAsiaTheme="majorEastAsia"/>
          <w:color w:val="000000"/>
          <w:sz w:val="28"/>
          <w:szCs w:val="28"/>
        </w:rPr>
        <w:t>• Музыка, 1 класс/ Критская Е.Д., Сергеева Г.П., Шмагина Т.С., Акционерное общество «Издательство «Просвещение»</w:t>
      </w:r>
      <w:r w:rsidRPr="006604FF">
        <w:rPr>
          <w:rFonts w:ascii="Calibri" w:hAnsi="Calibri" w:cs="Calibri"/>
          <w:color w:val="000000"/>
          <w:sz w:val="28"/>
          <w:szCs w:val="28"/>
        </w:rPr>
        <w:br/>
      </w:r>
      <w:r w:rsidRPr="006604FF">
        <w:rPr>
          <w:rStyle w:val="c0"/>
          <w:rFonts w:eastAsiaTheme="majorEastAsia"/>
          <w:color w:val="000000"/>
          <w:sz w:val="28"/>
          <w:szCs w:val="28"/>
        </w:rPr>
        <w:t> • Музыка, 2 класс/ Критская Е.Д., Сергеева Г.П., Шмагина Т.С., Акционерное общество «Издательство «Просвещение»</w:t>
      </w:r>
      <w:r w:rsidRPr="006604FF">
        <w:rPr>
          <w:rFonts w:ascii="Calibri" w:hAnsi="Calibri" w:cs="Calibri"/>
          <w:color w:val="000000"/>
          <w:sz w:val="28"/>
          <w:szCs w:val="28"/>
        </w:rPr>
        <w:br/>
      </w:r>
      <w:r w:rsidRPr="006604FF">
        <w:rPr>
          <w:rStyle w:val="c0"/>
          <w:rFonts w:eastAsiaTheme="majorEastAsia"/>
          <w:color w:val="000000"/>
          <w:sz w:val="28"/>
          <w:szCs w:val="28"/>
        </w:rPr>
        <w:t> • Музыка, 3 класс/ Критская Е.Д., Сергеева Г.П., Шмагина Т.С., Акционерное общество «Издательство «Просвещение»</w:t>
      </w:r>
      <w:r w:rsidRPr="006604FF">
        <w:rPr>
          <w:rFonts w:ascii="Calibri" w:hAnsi="Calibri" w:cs="Calibri"/>
          <w:color w:val="000000"/>
          <w:sz w:val="28"/>
          <w:szCs w:val="28"/>
        </w:rPr>
        <w:br/>
      </w:r>
      <w:r w:rsidRPr="006604FF">
        <w:rPr>
          <w:rStyle w:val="c0"/>
          <w:rFonts w:eastAsiaTheme="majorEastAsia"/>
          <w:color w:val="000000"/>
          <w:sz w:val="28"/>
          <w:szCs w:val="28"/>
        </w:rPr>
        <w:t> • Музыка, 4 класс/ Критская Е.Д., Сергеева Г.П., Шмагина Т.С., Акционерное общество «Издательство «Просвещение»‌​</w:t>
      </w:r>
    </w:p>
    <w:p w14:paraId="0BFEA8DA" w14:textId="77777777" w:rsidR="00532DA9" w:rsidRPr="006604FF" w:rsidRDefault="00532DA9" w:rsidP="00532DA9">
      <w:pPr>
        <w:pStyle w:val="c55"/>
        <w:shd w:val="clear" w:color="auto" w:fill="FFFFFF"/>
        <w:spacing w:before="0" w:beforeAutospacing="0" w:after="0" w:afterAutospacing="0" w:line="360" w:lineRule="auto"/>
        <w:ind w:left="120"/>
        <w:rPr>
          <w:rFonts w:ascii="Calibri" w:hAnsi="Calibri" w:cs="Calibri"/>
          <w:color w:val="000000"/>
          <w:sz w:val="28"/>
          <w:szCs w:val="28"/>
        </w:rPr>
      </w:pPr>
      <w:r w:rsidRPr="006604FF">
        <w:rPr>
          <w:rStyle w:val="c0"/>
          <w:rFonts w:eastAsiaTheme="majorEastAsia"/>
          <w:color w:val="000000"/>
          <w:sz w:val="28"/>
          <w:szCs w:val="28"/>
        </w:rPr>
        <w:t>​‌Музыка. 1-4 классы. Сборник рабочих программ. Предметная линия учебников Г.П. Сергеевой, Е.Д. Критской: пособие для учителей общеобразоват. организаций / [Г.П. Сергеева, Е.Д. Критская, И.Э. Кашекова]. – М.: Просвещение, 20</w:t>
      </w:r>
      <w:r>
        <w:rPr>
          <w:rStyle w:val="c0"/>
          <w:rFonts w:eastAsiaTheme="majorEastAsia"/>
          <w:color w:val="000000"/>
          <w:sz w:val="28"/>
          <w:szCs w:val="28"/>
        </w:rPr>
        <w:t>24</w:t>
      </w:r>
      <w:r w:rsidRPr="006604FF">
        <w:rPr>
          <w:rStyle w:val="c0"/>
          <w:rFonts w:eastAsiaTheme="majorEastAsia"/>
          <w:color w:val="000000"/>
          <w:sz w:val="28"/>
          <w:szCs w:val="28"/>
        </w:rPr>
        <w:t>. – 126 с.‌</w:t>
      </w:r>
    </w:p>
    <w:p w14:paraId="43A073A2" w14:textId="77777777" w:rsidR="00532DA9" w:rsidRPr="006604FF" w:rsidRDefault="00532DA9" w:rsidP="00532DA9">
      <w:pPr>
        <w:spacing w:after="0"/>
        <w:ind w:left="120"/>
        <w:rPr>
          <w:lang w:val="ru-RU"/>
        </w:rPr>
      </w:pPr>
    </w:p>
    <w:p w14:paraId="7D80EFC8" w14:textId="77777777" w:rsidR="00532DA9" w:rsidRPr="006604FF" w:rsidRDefault="00532DA9" w:rsidP="00532DA9">
      <w:pPr>
        <w:spacing w:after="0" w:line="360" w:lineRule="auto"/>
        <w:ind w:left="120"/>
        <w:rPr>
          <w:lang w:val="ru-RU"/>
        </w:rPr>
      </w:pPr>
      <w:r w:rsidRPr="006604F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  <w:r w:rsidRPr="006604FF">
        <w:rPr>
          <w:rFonts w:ascii="Times New Roman" w:hAnsi="Times New Roman"/>
          <w:b/>
          <w:color w:val="000000"/>
          <w:sz w:val="28"/>
          <w:lang w:val="ru-RU"/>
        </w:rPr>
        <w:br/>
      </w:r>
      <w:r w:rsidRPr="006604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Музыка. Фонохрестоматия. 1-4класс [Электронный ресурс] / сост. Е. Д. Критская, Г. П. Сергеева, Т.С. Шмагина. – М.: Просвещение, 20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23</w:t>
      </w:r>
      <w:r w:rsidRPr="006604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 – 1 электрон. опт. диск (</w:t>
      </w:r>
      <w:r w:rsidRPr="006604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CD</w:t>
      </w:r>
      <w:r w:rsidRPr="006604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</w:t>
      </w:r>
      <w:r w:rsidRPr="006604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ROM</w:t>
      </w:r>
      <w:r w:rsidRPr="006604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).‌​</w:t>
      </w:r>
    </w:p>
    <w:p w14:paraId="567BB501" w14:textId="77777777" w:rsidR="00532DA9" w:rsidRPr="006604FF" w:rsidRDefault="00532DA9" w:rsidP="00532DA9">
      <w:pPr>
        <w:spacing w:after="0"/>
        <w:ind w:left="120"/>
        <w:rPr>
          <w:lang w:val="ru-RU"/>
        </w:rPr>
      </w:pPr>
    </w:p>
    <w:p w14:paraId="62DBD030" w14:textId="77777777" w:rsidR="00532DA9" w:rsidRPr="000E4770" w:rsidRDefault="00532DA9" w:rsidP="00532DA9">
      <w:pPr>
        <w:spacing w:after="0" w:line="480" w:lineRule="auto"/>
        <w:ind w:left="120"/>
        <w:rPr>
          <w:lang w:val="ru-RU"/>
        </w:rPr>
      </w:pPr>
      <w:r w:rsidRPr="000E477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25CE9FB3" w14:textId="77777777" w:rsidR="00532DA9" w:rsidRPr="00532DA9" w:rsidRDefault="00532DA9" w:rsidP="00532DA9">
      <w:pPr>
        <w:pStyle w:val="af0"/>
        <w:numPr>
          <w:ilvl w:val="0"/>
          <w:numId w:val="1"/>
        </w:numPr>
        <w:spacing w:line="360" w:lineRule="auto"/>
        <w:rPr>
          <w:rStyle w:val="c0"/>
          <w:lang w:val="ru-RU"/>
        </w:rPr>
      </w:pPr>
      <w:r w:rsidRPr="00532DA9">
        <w:rPr>
          <w:rStyle w:val="c0"/>
          <w:color w:val="000000"/>
          <w:sz w:val="28"/>
          <w:szCs w:val="28"/>
          <w:shd w:val="clear" w:color="auto" w:fill="FFFFFF"/>
          <w:lang w:val="ru-RU"/>
        </w:rPr>
        <w:t>​</w:t>
      </w:r>
      <w:r w:rsidRPr="00532DA9">
        <w:rPr>
          <w:rStyle w:val="c63"/>
          <w:color w:val="333333"/>
          <w:sz w:val="28"/>
          <w:szCs w:val="28"/>
          <w:shd w:val="clear" w:color="auto" w:fill="FFFFFF"/>
          <w:lang w:val="ru-RU"/>
        </w:rPr>
        <w:t>​</w:t>
      </w:r>
      <w:r w:rsidRPr="00532DA9">
        <w:rPr>
          <w:rStyle w:val="c63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‌</w:t>
      </w:r>
      <w:r w:rsidRPr="00532DA9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Библиотека ЦО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</w:t>
      </w:r>
    </w:p>
    <w:p w14:paraId="02D15CD7" w14:textId="77777777" w:rsidR="00532DA9" w:rsidRPr="00532DA9" w:rsidRDefault="00532DA9" w:rsidP="00532DA9">
      <w:pPr>
        <w:pStyle w:val="af0"/>
        <w:numPr>
          <w:ilvl w:val="0"/>
          <w:numId w:val="1"/>
        </w:numPr>
        <w:spacing w:line="360" w:lineRule="auto"/>
        <w:rPr>
          <w:lang w:val="ru-RU"/>
        </w:rPr>
      </w:pPr>
      <w:r w:rsidRPr="00532DA9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Российский общеобразовательный портал - </w:t>
      </w:r>
      <w:hyperlink r:id="rId128" w:history="1"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http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music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edu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ru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</w:hyperlink>
    </w:p>
    <w:p w14:paraId="34E34A2C" w14:textId="77777777" w:rsidR="00532DA9" w:rsidRPr="00532DA9" w:rsidRDefault="00532DA9" w:rsidP="00532DA9">
      <w:pPr>
        <w:pStyle w:val="af0"/>
        <w:numPr>
          <w:ilvl w:val="0"/>
          <w:numId w:val="1"/>
        </w:numPr>
        <w:spacing w:line="360" w:lineRule="auto"/>
        <w:rPr>
          <w:rStyle w:val="c0"/>
          <w:lang w:val="ru-RU"/>
        </w:rPr>
      </w:pPr>
      <w:r w:rsidRPr="00532DA9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Детские электронные книги и презентации - </w:t>
      </w:r>
      <w:hyperlink r:id="rId129" w:history="1"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http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viki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rdf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ru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</w:hyperlink>
    </w:p>
    <w:p w14:paraId="0EA137F5" w14:textId="77777777" w:rsidR="00532DA9" w:rsidRPr="00532DA9" w:rsidRDefault="00532DA9" w:rsidP="00532DA9">
      <w:pPr>
        <w:pStyle w:val="af0"/>
        <w:numPr>
          <w:ilvl w:val="0"/>
          <w:numId w:val="1"/>
        </w:numPr>
        <w:spacing w:line="360" w:lineRule="auto"/>
        <w:rPr>
          <w:lang w:val="ru-RU"/>
        </w:rPr>
      </w:pPr>
      <w:r w:rsidRPr="00532DA9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Единая коллекция Цифровых Образовательных Ресурсов. – Режим доступа: </w:t>
      </w:r>
      <w:hyperlink r:id="rId130" w:history="1"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http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school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-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collection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edu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Pr="000509F4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ru</w:t>
        </w:r>
      </w:hyperlink>
    </w:p>
    <w:p w14:paraId="59EC5E6F" w14:textId="77777777" w:rsidR="00532DA9" w:rsidRPr="00532DA9" w:rsidRDefault="00532DA9" w:rsidP="00532DA9">
      <w:pPr>
        <w:pStyle w:val="af0"/>
        <w:numPr>
          <w:ilvl w:val="0"/>
          <w:numId w:val="1"/>
        </w:numPr>
        <w:spacing w:line="360" w:lineRule="auto"/>
        <w:rPr>
          <w:lang w:val="ru-RU"/>
        </w:rPr>
        <w:sectPr w:rsidR="00532DA9" w:rsidRPr="00532DA9">
          <w:pgSz w:w="11906" w:h="16383"/>
          <w:pgMar w:top="1134" w:right="850" w:bottom="1134" w:left="1701" w:header="720" w:footer="720" w:gutter="0"/>
          <w:cols w:space="720"/>
        </w:sectPr>
      </w:pPr>
      <w:r w:rsidRPr="00532DA9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Российская Электронная Школ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bookmarkEnd w:id="10"/>
    <w:p w14:paraId="7EBC942D" w14:textId="77777777" w:rsidR="00532DA9" w:rsidRPr="00532DA9" w:rsidRDefault="00532DA9">
      <w:pPr>
        <w:rPr>
          <w:lang w:val="ru-RU"/>
        </w:rPr>
      </w:pPr>
    </w:p>
    <w:sectPr w:rsidR="00532DA9" w:rsidRPr="00532DA9" w:rsidSect="00532DA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992B71" w14:textId="77777777" w:rsidR="00DC6F09" w:rsidRDefault="00DC6F09" w:rsidP="00907674">
      <w:pPr>
        <w:spacing w:after="0" w:line="240" w:lineRule="auto"/>
      </w:pPr>
      <w:r>
        <w:separator/>
      </w:r>
    </w:p>
  </w:endnote>
  <w:endnote w:type="continuationSeparator" w:id="0">
    <w:p w14:paraId="78A9C7E3" w14:textId="77777777" w:rsidR="00DC6F09" w:rsidRDefault="00DC6F09" w:rsidP="00907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530936"/>
      <w:docPartObj>
        <w:docPartGallery w:val="Page Numbers (Bottom of Page)"/>
        <w:docPartUnique/>
      </w:docPartObj>
    </w:sdtPr>
    <w:sdtEndPr/>
    <w:sdtContent>
      <w:p w14:paraId="0DD3C23D" w14:textId="5E38878D" w:rsidR="00907674" w:rsidRDefault="0090767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0E9B" w:rsidRPr="000D0E9B">
          <w:rPr>
            <w:noProof/>
            <w:lang w:val="ru-RU"/>
          </w:rPr>
          <w:t>22</w:t>
        </w:r>
        <w:r>
          <w:fldChar w:fldCharType="end"/>
        </w:r>
      </w:p>
    </w:sdtContent>
  </w:sdt>
  <w:p w14:paraId="39C88326" w14:textId="77777777" w:rsidR="00907674" w:rsidRDefault="0090767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729B4B" w14:textId="77777777" w:rsidR="00DC6F09" w:rsidRDefault="00DC6F09" w:rsidP="00907674">
      <w:pPr>
        <w:spacing w:after="0" w:line="240" w:lineRule="auto"/>
      </w:pPr>
      <w:r>
        <w:separator/>
      </w:r>
    </w:p>
  </w:footnote>
  <w:footnote w:type="continuationSeparator" w:id="0">
    <w:p w14:paraId="5BF29CBC" w14:textId="77777777" w:rsidR="00DC6F09" w:rsidRDefault="00DC6F09" w:rsidP="00907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C0608"/>
    <w:multiLevelType w:val="hybridMultilevel"/>
    <w:tmpl w:val="0E32E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DA9"/>
    <w:rsid w:val="000C09A1"/>
    <w:rsid w:val="000D0E9B"/>
    <w:rsid w:val="00532DA9"/>
    <w:rsid w:val="00907674"/>
    <w:rsid w:val="00DC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F1635"/>
  <w15:chartTrackingRefBased/>
  <w15:docId w15:val="{60FA30C7-5159-4AEF-B008-0932BCEA1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DA9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32D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32D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32DA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32DA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2DA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532DA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532DA9"/>
    <w:rPr>
      <w:rFonts w:asciiTheme="majorHAnsi" w:eastAsiaTheme="majorEastAsia" w:hAnsiTheme="majorHAnsi" w:cstheme="majorBidi"/>
      <w:b/>
      <w:bCs/>
      <w:color w:val="4472C4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532DA9"/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532DA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32DA9"/>
    <w:rPr>
      <w:lang w:val="en-US"/>
    </w:rPr>
  </w:style>
  <w:style w:type="paragraph" w:styleId="a5">
    <w:name w:val="Normal Indent"/>
    <w:basedOn w:val="a"/>
    <w:uiPriority w:val="99"/>
    <w:unhideWhenUsed/>
    <w:rsid w:val="00532DA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532DA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32DA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532DA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532DA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532DA9"/>
    <w:rPr>
      <w:i/>
      <w:iCs/>
    </w:rPr>
  </w:style>
  <w:style w:type="character" w:styleId="ab">
    <w:name w:val="Hyperlink"/>
    <w:basedOn w:val="a0"/>
    <w:uiPriority w:val="99"/>
    <w:unhideWhenUsed/>
    <w:rsid w:val="00532DA9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532DA9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532DA9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532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32DA9"/>
    <w:rPr>
      <w:lang w:val="en-US"/>
    </w:rPr>
  </w:style>
  <w:style w:type="paragraph" w:customStyle="1" w:styleId="c55">
    <w:name w:val="c55"/>
    <w:basedOn w:val="a"/>
    <w:rsid w:val="0053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532DA9"/>
  </w:style>
  <w:style w:type="character" w:customStyle="1" w:styleId="c63">
    <w:name w:val="c63"/>
    <w:basedOn w:val="a0"/>
    <w:rsid w:val="00532DA9"/>
  </w:style>
  <w:style w:type="paragraph" w:styleId="af0">
    <w:name w:val="List Paragraph"/>
    <w:basedOn w:val="a"/>
    <w:uiPriority w:val="34"/>
    <w:qFormat/>
    <w:rsid w:val="00532DA9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532D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1bf8" TargetMode="External"/><Relationship Id="rId47" Type="http://schemas.openxmlformats.org/officeDocument/2006/relationships/hyperlink" Target="https://m.edsoo.ru/7f411bf8" TargetMode="External"/><Relationship Id="rId63" Type="http://schemas.openxmlformats.org/officeDocument/2006/relationships/hyperlink" Target="https://m.edsoo.ru/7f411bf8" TargetMode="External"/><Relationship Id="rId68" Type="http://schemas.openxmlformats.org/officeDocument/2006/relationships/hyperlink" Target="https://m.edsoo.ru/7f411bf8" TargetMode="External"/><Relationship Id="rId84" Type="http://schemas.openxmlformats.org/officeDocument/2006/relationships/hyperlink" Target="https://m.edsoo.ru/7f411bf8" TargetMode="External"/><Relationship Id="rId89" Type="http://schemas.openxmlformats.org/officeDocument/2006/relationships/hyperlink" Target="https://m.edsoo.ru/7f411bf8" TargetMode="External"/><Relationship Id="rId112" Type="http://schemas.openxmlformats.org/officeDocument/2006/relationships/hyperlink" Target="https://m.edsoo.ru/7f412ea4" TargetMode="External"/><Relationship Id="rId16" Type="http://schemas.openxmlformats.org/officeDocument/2006/relationships/hyperlink" Target="https://m.edsoo.ru/7f411bf8" TargetMode="External"/><Relationship Id="rId107" Type="http://schemas.openxmlformats.org/officeDocument/2006/relationships/hyperlink" Target="https://m.edsoo.ru/7f412ea4" TargetMode="External"/><Relationship Id="rId11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1bf8" TargetMode="External"/><Relationship Id="rId53" Type="http://schemas.openxmlformats.org/officeDocument/2006/relationships/hyperlink" Target="https://m.edsoo.ru/7f411bf8" TargetMode="External"/><Relationship Id="rId58" Type="http://schemas.openxmlformats.org/officeDocument/2006/relationships/hyperlink" Target="https://m.edsoo.ru/7f411bf8" TargetMode="External"/><Relationship Id="rId74" Type="http://schemas.openxmlformats.org/officeDocument/2006/relationships/hyperlink" Target="https://m.edsoo.ru/7f411bf8" TargetMode="External"/><Relationship Id="rId79" Type="http://schemas.openxmlformats.org/officeDocument/2006/relationships/hyperlink" Target="https://m.edsoo.ru/7f411bf8" TargetMode="External"/><Relationship Id="rId102" Type="http://schemas.openxmlformats.org/officeDocument/2006/relationships/hyperlink" Target="https://m.edsoo.ru/7f412ea4" TargetMode="External"/><Relationship Id="rId123" Type="http://schemas.openxmlformats.org/officeDocument/2006/relationships/hyperlink" Target="https://m.edsoo.ru/7f412ea4" TargetMode="External"/><Relationship Id="rId128" Type="http://schemas.openxmlformats.org/officeDocument/2006/relationships/hyperlink" Target="http://music.edu.ru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7f411bf8" TargetMode="External"/><Relationship Id="rId95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1bf8" TargetMode="External"/><Relationship Id="rId48" Type="http://schemas.openxmlformats.org/officeDocument/2006/relationships/hyperlink" Target="https://m.edsoo.ru/7f411bf8" TargetMode="External"/><Relationship Id="rId64" Type="http://schemas.openxmlformats.org/officeDocument/2006/relationships/hyperlink" Target="https://m.edsoo.ru/7f411bf8" TargetMode="External"/><Relationship Id="rId69" Type="http://schemas.openxmlformats.org/officeDocument/2006/relationships/hyperlink" Target="https://m.edsoo.ru/7f411bf8" TargetMode="External"/><Relationship Id="rId113" Type="http://schemas.openxmlformats.org/officeDocument/2006/relationships/hyperlink" Target="https://m.edsoo.ru/7f412ea4" TargetMode="External"/><Relationship Id="rId118" Type="http://schemas.openxmlformats.org/officeDocument/2006/relationships/hyperlink" Target="https://m.edsoo.ru/7f412ea4" TargetMode="External"/><Relationship Id="rId80" Type="http://schemas.openxmlformats.org/officeDocument/2006/relationships/hyperlink" Target="https://m.edsoo.ru/7f411bf8" TargetMode="External"/><Relationship Id="rId85" Type="http://schemas.openxmlformats.org/officeDocument/2006/relationships/hyperlink" Target="https://m.edsoo.ru/7f411bf8" TargetMode="Externa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1bf8" TargetMode="External"/><Relationship Id="rId59" Type="http://schemas.openxmlformats.org/officeDocument/2006/relationships/hyperlink" Target="https://m.edsoo.ru/7f411bf8" TargetMode="External"/><Relationship Id="rId103" Type="http://schemas.openxmlformats.org/officeDocument/2006/relationships/hyperlink" Target="https://m.edsoo.ru/7f412ea4" TargetMode="External"/><Relationship Id="rId108" Type="http://schemas.openxmlformats.org/officeDocument/2006/relationships/hyperlink" Target="https://m.edsoo.ru/7f412ea4" TargetMode="External"/><Relationship Id="rId124" Type="http://schemas.openxmlformats.org/officeDocument/2006/relationships/hyperlink" Target="https://m.edsoo.ru/7f412ea4" TargetMode="External"/><Relationship Id="rId129" Type="http://schemas.openxmlformats.org/officeDocument/2006/relationships/hyperlink" Target="http://viki.rdf.ru/" TargetMode="External"/><Relationship Id="rId54" Type="http://schemas.openxmlformats.org/officeDocument/2006/relationships/hyperlink" Target="https://m.edsoo.ru/7f411bf8" TargetMode="External"/><Relationship Id="rId70" Type="http://schemas.openxmlformats.org/officeDocument/2006/relationships/hyperlink" Target="https://m.edsoo.ru/7f411bf8" TargetMode="External"/><Relationship Id="rId75" Type="http://schemas.openxmlformats.org/officeDocument/2006/relationships/hyperlink" Target="https://m.edsoo.ru/7f411bf8" TargetMode="External"/><Relationship Id="rId91" Type="http://schemas.openxmlformats.org/officeDocument/2006/relationships/hyperlink" Target="https://m.edsoo.ru/7f411bf8" TargetMode="External"/><Relationship Id="rId96" Type="http://schemas.openxmlformats.org/officeDocument/2006/relationships/hyperlink" Target="https://m.edsoo.ru/7f411bf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49" Type="http://schemas.openxmlformats.org/officeDocument/2006/relationships/hyperlink" Target="https://m.edsoo.ru/7f411bf8" TargetMode="External"/><Relationship Id="rId114" Type="http://schemas.openxmlformats.org/officeDocument/2006/relationships/hyperlink" Target="https://m.edsoo.ru/7f412ea4" TargetMode="External"/><Relationship Id="rId119" Type="http://schemas.openxmlformats.org/officeDocument/2006/relationships/hyperlink" Target="https://m.edsoo.ru/7f412ea4" TargetMode="External"/><Relationship Id="rId44" Type="http://schemas.openxmlformats.org/officeDocument/2006/relationships/hyperlink" Target="https://m.edsoo.ru/7f411bf8" TargetMode="External"/><Relationship Id="rId60" Type="http://schemas.openxmlformats.org/officeDocument/2006/relationships/hyperlink" Target="https://m.edsoo.ru/7f411bf8" TargetMode="External"/><Relationship Id="rId65" Type="http://schemas.openxmlformats.org/officeDocument/2006/relationships/hyperlink" Target="https://m.edsoo.ru/7f411bf8" TargetMode="External"/><Relationship Id="rId81" Type="http://schemas.openxmlformats.org/officeDocument/2006/relationships/hyperlink" Target="https://m.edsoo.ru/7f411bf8" TargetMode="External"/><Relationship Id="rId86" Type="http://schemas.openxmlformats.org/officeDocument/2006/relationships/hyperlink" Target="https://m.edsoo.ru/7f411bf8" TargetMode="External"/><Relationship Id="rId130" Type="http://schemas.openxmlformats.org/officeDocument/2006/relationships/hyperlink" Target="http://school-collection.edu.ru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1bf8" TargetMode="External"/><Relationship Id="rId109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7f411bf8" TargetMode="External"/><Relationship Id="rId50" Type="http://schemas.openxmlformats.org/officeDocument/2006/relationships/hyperlink" Target="https://m.edsoo.ru/7f411bf8" TargetMode="External"/><Relationship Id="rId55" Type="http://schemas.openxmlformats.org/officeDocument/2006/relationships/hyperlink" Target="https://m.edsoo.ru/7f411bf8" TargetMode="External"/><Relationship Id="rId76" Type="http://schemas.openxmlformats.org/officeDocument/2006/relationships/hyperlink" Target="https://m.edsoo.ru/7f411bf8" TargetMode="External"/><Relationship Id="rId97" Type="http://schemas.openxmlformats.org/officeDocument/2006/relationships/hyperlink" Target="https://m.edsoo.ru/7f411bf8" TargetMode="External"/><Relationship Id="rId104" Type="http://schemas.openxmlformats.org/officeDocument/2006/relationships/hyperlink" Target="https://m.edsoo.ru/7f412ea4" TargetMode="External"/><Relationship Id="rId120" Type="http://schemas.openxmlformats.org/officeDocument/2006/relationships/hyperlink" Target="https://m.edsoo.ru/7f412ea4" TargetMode="External"/><Relationship Id="rId125" Type="http://schemas.openxmlformats.org/officeDocument/2006/relationships/hyperlink" Target="https://m.edsoo.ru/7f412ea4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m.edsoo.ru/7f411bf8" TargetMode="External"/><Relationship Id="rId92" Type="http://schemas.openxmlformats.org/officeDocument/2006/relationships/hyperlink" Target="https://m.edsoo.ru/7f411bf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40" Type="http://schemas.openxmlformats.org/officeDocument/2006/relationships/hyperlink" Target="https://m.edsoo.ru/7f411bf8" TargetMode="External"/><Relationship Id="rId45" Type="http://schemas.openxmlformats.org/officeDocument/2006/relationships/hyperlink" Target="https://m.edsoo.ru/7f411bf8" TargetMode="External"/><Relationship Id="rId66" Type="http://schemas.openxmlformats.org/officeDocument/2006/relationships/hyperlink" Target="https://m.edsoo.ru/7f411bf8" TargetMode="External"/><Relationship Id="rId87" Type="http://schemas.openxmlformats.org/officeDocument/2006/relationships/hyperlink" Target="https://m.edsoo.ru/7f411bf8" TargetMode="External"/><Relationship Id="rId110" Type="http://schemas.openxmlformats.org/officeDocument/2006/relationships/hyperlink" Target="https://m.edsoo.ru/7f412ea4" TargetMode="External"/><Relationship Id="rId115" Type="http://schemas.openxmlformats.org/officeDocument/2006/relationships/hyperlink" Target="https://m.edsoo.ru/7f412ea4" TargetMode="External"/><Relationship Id="rId131" Type="http://schemas.openxmlformats.org/officeDocument/2006/relationships/fontTable" Target="fontTable.xml"/><Relationship Id="rId61" Type="http://schemas.openxmlformats.org/officeDocument/2006/relationships/hyperlink" Target="https://m.edsoo.ru/7f411bf8" TargetMode="External"/><Relationship Id="rId82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56" Type="http://schemas.openxmlformats.org/officeDocument/2006/relationships/hyperlink" Target="https://m.edsoo.ru/7f411bf8" TargetMode="External"/><Relationship Id="rId77" Type="http://schemas.openxmlformats.org/officeDocument/2006/relationships/hyperlink" Target="https://m.edsoo.ru/7f411bf8" TargetMode="External"/><Relationship Id="rId100" Type="http://schemas.openxmlformats.org/officeDocument/2006/relationships/hyperlink" Target="https://m.edsoo.ru/7f412ea4" TargetMode="External"/><Relationship Id="rId105" Type="http://schemas.openxmlformats.org/officeDocument/2006/relationships/hyperlink" Target="https://m.edsoo.ru/7f412ea4" TargetMode="External"/><Relationship Id="rId126" Type="http://schemas.openxmlformats.org/officeDocument/2006/relationships/hyperlink" Target="https://m.edsoo.ru/7f412ea4" TargetMode="External"/><Relationship Id="rId8" Type="http://schemas.openxmlformats.org/officeDocument/2006/relationships/footer" Target="footer1.xml"/><Relationship Id="rId51" Type="http://schemas.openxmlformats.org/officeDocument/2006/relationships/hyperlink" Target="https://m.edsoo.ru/7f411bf8" TargetMode="External"/><Relationship Id="rId72" Type="http://schemas.openxmlformats.org/officeDocument/2006/relationships/hyperlink" Target="https://m.edsoo.ru/7f411bf8" TargetMode="External"/><Relationship Id="rId93" Type="http://schemas.openxmlformats.org/officeDocument/2006/relationships/hyperlink" Target="https://m.edsoo.ru/7f411bf8" TargetMode="External"/><Relationship Id="rId98" Type="http://schemas.openxmlformats.org/officeDocument/2006/relationships/hyperlink" Target="https://m.edsoo.ru/7f411bf8" TargetMode="External"/><Relationship Id="rId121" Type="http://schemas.openxmlformats.org/officeDocument/2006/relationships/hyperlink" Target="https://m.edsoo.ru/7f412ea4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1bf8" TargetMode="External"/><Relationship Id="rId46" Type="http://schemas.openxmlformats.org/officeDocument/2006/relationships/hyperlink" Target="https://m.edsoo.ru/7f411bf8" TargetMode="External"/><Relationship Id="rId67" Type="http://schemas.openxmlformats.org/officeDocument/2006/relationships/hyperlink" Target="https://m.edsoo.ru/7f411bf8" TargetMode="External"/><Relationship Id="rId116" Type="http://schemas.openxmlformats.org/officeDocument/2006/relationships/hyperlink" Target="https://m.edsoo.ru/7f412ea4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1bf8" TargetMode="External"/><Relationship Id="rId62" Type="http://schemas.openxmlformats.org/officeDocument/2006/relationships/hyperlink" Target="https://m.edsoo.ru/7f411bf8" TargetMode="External"/><Relationship Id="rId83" Type="http://schemas.openxmlformats.org/officeDocument/2006/relationships/hyperlink" Target="https://m.edsoo.ru/7f411bf8" TargetMode="External"/><Relationship Id="rId88" Type="http://schemas.openxmlformats.org/officeDocument/2006/relationships/hyperlink" Target="https://m.edsoo.ru/7f411bf8" TargetMode="External"/><Relationship Id="rId111" Type="http://schemas.openxmlformats.org/officeDocument/2006/relationships/hyperlink" Target="https://m.edsoo.ru/7f412ea4" TargetMode="External"/><Relationship Id="rId132" Type="http://schemas.openxmlformats.org/officeDocument/2006/relationships/theme" Target="theme/theme1.xml"/><Relationship Id="rId15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1bf8" TargetMode="External"/><Relationship Id="rId57" Type="http://schemas.openxmlformats.org/officeDocument/2006/relationships/hyperlink" Target="https://m.edsoo.ru/7f411bf8" TargetMode="External"/><Relationship Id="rId106" Type="http://schemas.openxmlformats.org/officeDocument/2006/relationships/hyperlink" Target="https://m.edsoo.ru/7f412ea4" TargetMode="External"/><Relationship Id="rId127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52" Type="http://schemas.openxmlformats.org/officeDocument/2006/relationships/hyperlink" Target="https://m.edsoo.ru/7f411bf8" TargetMode="External"/><Relationship Id="rId73" Type="http://schemas.openxmlformats.org/officeDocument/2006/relationships/hyperlink" Target="https://m.edsoo.ru/7f411bf8" TargetMode="External"/><Relationship Id="rId78" Type="http://schemas.openxmlformats.org/officeDocument/2006/relationships/hyperlink" Target="https://m.edsoo.ru/7f411bf8" TargetMode="External"/><Relationship Id="rId94" Type="http://schemas.openxmlformats.org/officeDocument/2006/relationships/hyperlink" Target="https://m.edsoo.ru/7f411bf8" TargetMode="External"/><Relationship Id="rId99" Type="http://schemas.openxmlformats.org/officeDocument/2006/relationships/hyperlink" Target="https://m.edsoo.ru/7f411bf8" TargetMode="External"/><Relationship Id="rId101" Type="http://schemas.openxmlformats.org/officeDocument/2006/relationships/hyperlink" Target="https://m.edsoo.ru/7f412ea4" TargetMode="External"/><Relationship Id="rId122" Type="http://schemas.openxmlformats.org/officeDocument/2006/relationships/hyperlink" Target="https://m.edsoo.ru/7f412e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16845</Words>
  <Characters>96020</Characters>
  <Application>Microsoft Office Word</Application>
  <DocSecurity>0</DocSecurity>
  <Lines>800</Lines>
  <Paragraphs>225</Paragraphs>
  <ScaleCrop>false</ScaleCrop>
  <Company/>
  <LinksUpToDate>false</LinksUpToDate>
  <CharactersWithSpaces>112640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Шульский</dc:creator>
  <cp:keywords/>
  <dc:description/>
  <cp:lastModifiedBy>PC</cp:lastModifiedBy>
  <cp:revision>5</cp:revision>
  <dcterms:created xsi:type="dcterms:W3CDTF">2025-08-21T15:26:00Z</dcterms:created>
  <dcterms:modified xsi:type="dcterms:W3CDTF">2025-09-09T12:49:00Z</dcterms:modified>
</cp:coreProperties>
</file>