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341" w:rsidRPr="00A21150" w:rsidRDefault="00352322" w:rsidP="00352322">
      <w:pPr>
        <w:spacing w:after="0" w:line="408" w:lineRule="auto"/>
        <w:ind w:left="120"/>
        <w:jc w:val="center"/>
      </w:pPr>
      <w:bookmarkStart w:id="0" w:name="block-55718813"/>
      <w:r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IMG_0001"/>
          </v:shape>
        </w:pict>
      </w:r>
      <w:bookmarkStart w:id="1" w:name="_GoBack"/>
      <w:bookmarkEnd w:id="1"/>
    </w:p>
    <w:p w:rsidR="00553341" w:rsidRPr="00A21150" w:rsidRDefault="00553341">
      <w:pPr>
        <w:sectPr w:rsidR="00553341" w:rsidRPr="00A21150" w:rsidSect="00BC695D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553341" w:rsidRPr="00A21150" w:rsidRDefault="003E2602" w:rsidP="00A21150">
      <w:pPr>
        <w:spacing w:after="0" w:line="264" w:lineRule="auto"/>
        <w:jc w:val="both"/>
      </w:pPr>
      <w:bookmarkStart w:id="2" w:name="block-55718814"/>
      <w:bookmarkEnd w:id="0"/>
      <w:r w:rsidRPr="00A21150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Целью изучения изобразительного искусства</w:t>
      </w:r>
      <w:r w:rsidRPr="00A21150">
        <w:rPr>
          <w:rFonts w:ascii="Times New Roman" w:hAnsi="Times New Roman"/>
          <w:color w:val="000000"/>
          <w:sz w:val="28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Задачами изобразительного искусства являются: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формирование у обучающихся навыков эстетического видения и преобразования мира;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формирование пространственного мышления и аналитических визуальных способностей;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развитие наблюдательности, ассоциативного мышления и творческого воображения;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bookmarkStart w:id="3" w:name="037c86a0-0100-46f4-8a06-fc1394a836a9"/>
      <w:r w:rsidRPr="00A21150">
        <w:rPr>
          <w:rFonts w:ascii="Times New Roman" w:hAnsi="Times New Roman"/>
          <w:color w:val="000000"/>
          <w:sz w:val="28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Модуль №1 «Декоративно-прикладное и народное искусство» (5 класс)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Модуль №2 «Живопись, графика, скульптура» (6 класс)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Модуль №3 «Архитектура и дизайн» (7 класс)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A21150">
        <w:rPr>
          <w:rFonts w:ascii="Times New Roman" w:hAnsi="Times New Roman"/>
          <w:color w:val="000000"/>
          <w:sz w:val="28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553341">
      <w:pPr>
        <w:sectPr w:rsidR="00553341" w:rsidRPr="00A21150">
          <w:pgSz w:w="11906" w:h="16383"/>
          <w:pgMar w:top="1134" w:right="850" w:bottom="1134" w:left="1701" w:header="720" w:footer="720" w:gutter="0"/>
          <w:cols w:space="720"/>
        </w:sectPr>
      </w:pPr>
    </w:p>
    <w:p w:rsidR="00553341" w:rsidRPr="00A21150" w:rsidRDefault="00553341">
      <w:pPr>
        <w:spacing w:after="0" w:line="264" w:lineRule="auto"/>
        <w:ind w:left="120"/>
        <w:jc w:val="both"/>
      </w:pPr>
      <w:bookmarkStart w:id="4" w:name="block-55718816"/>
      <w:bookmarkEnd w:id="2"/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5 КЛАСС</w:t>
      </w:r>
    </w:p>
    <w:p w:rsidR="00553341" w:rsidRPr="00A21150" w:rsidRDefault="00553341">
      <w:pPr>
        <w:spacing w:after="0"/>
        <w:ind w:left="120"/>
      </w:pPr>
    </w:p>
    <w:p w:rsidR="00553341" w:rsidRPr="00A21150" w:rsidRDefault="00553341">
      <w:pPr>
        <w:spacing w:after="0"/>
        <w:ind w:left="120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Общие сведения о декоративно-прикладном искусстве.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Древние корни народного искусства.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Связь народного искусства с природой, бытом, трудом, верованиями и эпосом.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Образно-символический язык народного прикладного искусства.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Знаки-символы традиционного крестьянского прикладного искусства.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Убранство русской избы.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Выполнение рисунков – эскизов орнаментального декора крестьянского дома.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Устройство внутреннего пространства крестьянского дома.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Декоративные элементы жилой среды.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Народный праздничный костюм.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Образный строй народного праздничного костюма – женского и мужского.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Разнообразие форм и украшений народного праздничного костюма для различных регионов страны.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Народные праздники и праздничные обряды как синтез всех видов народного творчества.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Народные художественные промыслы.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Многообразие видов традиционных ремёсел и происхождение художественных промыслов народов России.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Создание эскиза игрушки по мотивам избранного промысла.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Мир сказок и легенд, примет и оберегов в творчестве мастеров художественных промыслов.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Отражение в изделиях народных промыслов многообразия исторических, духовных и культурных традиций.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Декоративно-прикладное искусство в культуре разных эпох и народов.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декоративно-прикладного искусства в культуре древних цивилизаций.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Декоративно-прикладное искусство в жизни современного человека.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Символический знак в современной жизни: эмблема, логотип, указующий или декоративный знак.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Декор на улицах и декор помещений. Декор праздничный и повседневный. Праздничное оформление школы.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6 КЛАСС</w:t>
      </w:r>
    </w:p>
    <w:p w:rsidR="00553341" w:rsidRPr="00A21150" w:rsidRDefault="00553341">
      <w:pPr>
        <w:spacing w:after="0"/>
        <w:ind w:left="120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Общие сведения о видах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Пространственные и временные виды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Живописные, графические и скульптурные художественные материалы, их особые свойства.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Рисунок – основа изобразительного искусства и мастерства художника.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Виды рисунка: зарисовка, набросок, учебный рисунок и творческий рисунок.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Навыки размещения рисунка в листе, выбор формата.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Начальные умения рисунка с натуры. Зарисовки простых предметов.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Линейные графические рисунки и наброски. Тон и тональные отношения: тёмное – светлое.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Ритм и ритмическая организация плоскости листа.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Жанры изобразительного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Предмет изображения, сюжет и содержание произведения изобразительного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Натюрморт.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Основы графической грамоты: правила объёмного изображения предметов на плоскости.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Изображение окружности в перспективе.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Рисование геометрических тел на основе правил линейной перспективы.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Сложная пространственная форма и выявление её конструкции.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Рисунок сложной формы предмета как соотношение простых геометрических фигур.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Линейный рисунок конструкции из нескольких геометрических тел.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Рисунок натюрморта графическими материалами с натуры или по представлению.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Портрет.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Великие портретисты в европейском искусстве.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Парадный и камерный портрет в живописи.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Особенности развития жанра портрета в искусстве ХХ в. – отечественном и европейском.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Построение головы человека, основные пропорции лица, соотношение лицевой и черепной частей головы.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освещения головы при создании портретного образа.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Свет и тень в изображении головы человека.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Портрет в скульптуре.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Выражение характера человека, его социального положения и образа эпохи в скульптурном портрете.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Значение свойств художественных материалов в создании скульптурного портрета.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Опыт работы над созданием живописного портрета.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Пейзаж.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Правила построения линейной перспективы в изображении пространства.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Правила воздушной перспективы, построения переднего, среднего и дальнего планов при изображении пейзажа.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A21150">
        <w:rPr>
          <w:rFonts w:ascii="Times New Roman" w:hAnsi="Times New Roman"/>
          <w:color w:val="000000"/>
          <w:sz w:val="28"/>
        </w:rPr>
        <w:t xml:space="preserve"> 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Становление образа родной природы в произведениях А.Венецианова и его учеников: А.Саврасова, И.Шишкина. Пейзажная живопись И.Левитана и </w:t>
      </w:r>
      <w:r w:rsidRPr="00A21150">
        <w:rPr>
          <w:rFonts w:ascii="Times New Roman" w:hAnsi="Times New Roman"/>
          <w:color w:val="000000"/>
          <w:sz w:val="28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Творческий опыт в создании композиционного живописного пейзажа своей Родины.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Графические зарисовки и графическая композиция на темы окружающей природы.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Городской пейзаж в творчестве мастеров искусства. Многообразие в понимании образа города.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Бытовой жанр в изобразительном искусстве.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Исторический жанр в изобразительном искусстве.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Историческая тема в искусстве как изображение наиболее значительных событий в жизни общества.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A21150">
        <w:rPr>
          <w:rFonts w:ascii="Times New Roman" w:hAnsi="Times New Roman"/>
          <w:color w:val="000000"/>
          <w:sz w:val="28"/>
        </w:rPr>
        <w:t xml:space="preserve"> в. и её особое место в развитии отечественной культуры.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A21150">
        <w:rPr>
          <w:rFonts w:ascii="Times New Roman" w:hAnsi="Times New Roman"/>
          <w:color w:val="000000"/>
          <w:sz w:val="28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Разработка эскизов композиции на историческую тему с опорой на собранный материал по задуманному сюжету.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Библейские темы в изобразительном искусстве.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A21150">
        <w:rPr>
          <w:rFonts w:ascii="Times New Roman" w:hAnsi="Times New Roman"/>
          <w:color w:val="000000"/>
          <w:sz w:val="28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Великие русские иконописцы: духовный свет икон Андрея Рублёва, Феофана Грека, Дионисия.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Работа над эскизом сюжетной композиции.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и значение изобразительного искусства в жизни людей: образ мира в изобразительном искусстве.</w:t>
      </w:r>
    </w:p>
    <w:p w:rsidR="00553341" w:rsidRPr="00A21150" w:rsidRDefault="00553341">
      <w:pPr>
        <w:spacing w:after="0"/>
        <w:ind w:left="120"/>
      </w:pPr>
      <w:bookmarkStart w:id="5" w:name="_Toc137210403"/>
      <w:bookmarkEnd w:id="5"/>
    </w:p>
    <w:p w:rsidR="00553341" w:rsidRPr="00A21150" w:rsidRDefault="003E2602">
      <w:pPr>
        <w:spacing w:after="0"/>
        <w:ind w:left="120"/>
      </w:pPr>
      <w:r w:rsidRPr="00A21150">
        <w:rPr>
          <w:rFonts w:ascii="Times New Roman" w:hAnsi="Times New Roman"/>
          <w:b/>
          <w:color w:val="000000"/>
          <w:sz w:val="28"/>
        </w:rPr>
        <w:t>7 КЛАСС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Модуль № 3 «Архитектура и дизайн».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Архитектура и дизайн – искусства художественной постройки – конструктивные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Дизайн и архитектура как создатели «второй природы» – предметно-пространственной среды жизни людей.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Материальная культура человечества как уникальная информация о жизни людей в разные исторические эпохи.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Графический дизайн.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Элементы композиции в графическом дизайне: пятно, линия, цвет, буква, текст и изображение.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Основные свойства композиции: целостность и соподчинённость элементов.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Цвет и законы колористики. Применение локального цвета. Цветовой акцент, ритм цветовых форм, доминанта.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Шрифты и шрифтовая композиция в графическом дизайне. Форма буквы как изобразительно-смысловой символ.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Шрифт и содержание текста. Стилизация шрифта.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Типографика. Понимание типографской строки как элемента плоскостной композиции.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аналитических и практических работ по теме «Буква – изобразительный элемент композиции».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Композиционные основы макетирования в графическом дизайне при соединении текста и изображения.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Макет разворота книги или журнала по выбранной теме в виде коллажа или на основе компьютерных программ.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Макетирование объёмно-пространственных композиций.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Макетирование. Введение в макет понятия рельефа местности и способы его обозначения на макете.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аналитических зарисовок форм бытовых предметов.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Творческое проектирование предметов быта с определением их функций и материала изготовления.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Конструирование объектов дизайна или архитектурное макетирование с использованием цвета.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Социальное значение дизайна и архитектуры как среды жизни человека.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Пути развития современной архитектуры и дизайна: город сегодня и завтра.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A21150">
        <w:rPr>
          <w:rFonts w:ascii="Times New Roman" w:hAnsi="Times New Roman"/>
          <w:color w:val="000000"/>
          <w:sz w:val="28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цвета в формировании пространства. Схема-планировка и реальность.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Интерьеры общественных зданий (театр, кафе, вокзал, офис, школа).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Организация архитектурно-ландшафтного пространства. Город в единстве с ландшафтно-парковой средой.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дизайн-проекта территории парка или приусадебного участка в виде схемы-чертежа.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Образ человека и индивидуальное проектирование.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Образно-личностное проектирование в дизайне и архитектуре.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Выполнение практических творческих эскизов по теме «Дизайн современной одежды».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Дизайн и архитектура – средства организации среды жизни людей и строительства нового мира.</w:t>
      </w:r>
    </w:p>
    <w:p w:rsidR="00553341" w:rsidRPr="00A21150" w:rsidRDefault="00553341">
      <w:pPr>
        <w:spacing w:after="0"/>
        <w:ind w:left="120"/>
      </w:pPr>
      <w:bookmarkStart w:id="6" w:name="_Toc139632456"/>
      <w:bookmarkEnd w:id="6"/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Значение развития технологий в становлении новых видов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Художник и искусство театра.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Рождение театра в древнейших обрядах. История развития искусства театра.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Жанровое многообразие театральных представлений, шоу, праздников и их визуальный облик.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художника и виды профессиональной деятельности художника в современном театре.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Условность и метафора в театральной постановке как образная и авторская интерпретация реальности.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Художественная фотография.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Современные возможности художественной обработки цифровой фотографии.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Композиция кадра, ракурс, плановость, графический ритм.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Умения наблюдать и выявлять выразительность и красоту окружающей жизни с помощью фотографии.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Фотопейзаж в творчестве профессиональных фотографов.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Образные возможности чёрно-белой и цветной фотографии.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тональных контрастов и роль цвета в эмоционально-образном восприятии пейзажа.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освещения в портретном образе. Фотография постановочная и документальная.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«Работать для жизни…» – фотографии Александра Родченко, их значение и влияние на стиль эпохи.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Коллаж как жанр художественного творчества с помощью различных компьютерных программ.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Изображение и искусство кино.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Ожившее изображение. История кино и его эволюция как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Монтаж композиционно построенных кадров – основа языка киноискусства.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A21150">
        <w:rPr>
          <w:rFonts w:ascii="Times New Roman" w:hAnsi="Times New Roman"/>
          <w:color w:val="000000"/>
          <w:sz w:val="28"/>
        </w:rPr>
        <w:lastRenderedPageBreak/>
        <w:t>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Использование электронно-цифровых технологий в современном игровом кинематографе.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Этапы создания анимационного фильма. Требования и критерии художественности.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Изобразительное искусство на телевидении.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Искусство и технология. Создатель телевидения – русский инженер Владимир Козьмич Зворыкин.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Школьное телевидение и студия мультимедиа. Построение видеоряда и художественного оформления.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Художнические роли каждого человека в реальной бытийной жизни.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Роль искусства в жизни общества и его влияние на жизнь каждого человека.</w:t>
      </w:r>
    </w:p>
    <w:p w:rsidR="00553341" w:rsidRPr="00A21150" w:rsidRDefault="00553341">
      <w:pPr>
        <w:sectPr w:rsidR="00553341" w:rsidRPr="00A21150">
          <w:pgSz w:w="11906" w:h="16383"/>
          <w:pgMar w:top="1134" w:right="850" w:bottom="1134" w:left="1701" w:header="720" w:footer="720" w:gutter="0"/>
          <w:cols w:space="720"/>
        </w:sectPr>
      </w:pPr>
    </w:p>
    <w:p w:rsidR="00553341" w:rsidRPr="00A21150" w:rsidRDefault="003E2602">
      <w:pPr>
        <w:spacing w:after="0" w:line="264" w:lineRule="auto"/>
        <w:ind w:left="120"/>
        <w:jc w:val="both"/>
      </w:pPr>
      <w:bookmarkStart w:id="7" w:name="block-55718817"/>
      <w:bookmarkEnd w:id="4"/>
      <w:r w:rsidRPr="00A21150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</w:p>
    <w:p w:rsidR="00553341" w:rsidRPr="00A21150" w:rsidRDefault="00553341">
      <w:pPr>
        <w:spacing w:after="0" w:line="264" w:lineRule="auto"/>
        <w:ind w:firstLine="600"/>
        <w:jc w:val="both"/>
      </w:pPr>
      <w:bookmarkStart w:id="8" w:name="_Toc124264881"/>
      <w:bookmarkEnd w:id="8"/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1)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  <w:r w:rsidRPr="00A21150">
        <w:rPr>
          <w:rFonts w:ascii="Times New Roman" w:hAnsi="Times New Roman"/>
          <w:b/>
          <w:color w:val="000000"/>
          <w:sz w:val="28"/>
        </w:rPr>
        <w:t>Патриотическое воспитание.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2)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  <w:r w:rsidRPr="00A21150">
        <w:rPr>
          <w:rFonts w:ascii="Times New Roman" w:hAnsi="Times New Roman"/>
          <w:b/>
          <w:color w:val="000000"/>
          <w:sz w:val="28"/>
        </w:rPr>
        <w:t>Гражданское воспитание.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</w:t>
      </w:r>
      <w:r w:rsidRPr="00A21150">
        <w:rPr>
          <w:rFonts w:ascii="Times New Roman" w:hAnsi="Times New Roman"/>
          <w:color w:val="000000"/>
          <w:sz w:val="28"/>
        </w:rPr>
        <w:lastRenderedPageBreak/>
        <w:t xml:space="preserve">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3)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  <w:r w:rsidRPr="00A21150">
        <w:rPr>
          <w:rFonts w:ascii="Times New Roman" w:hAnsi="Times New Roman"/>
          <w:b/>
          <w:color w:val="000000"/>
          <w:sz w:val="28"/>
        </w:rPr>
        <w:t>Духовно-нравственное воспитание.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4)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  <w:r w:rsidRPr="00A21150">
        <w:rPr>
          <w:rFonts w:ascii="Times New Roman" w:hAnsi="Times New Roman"/>
          <w:b/>
          <w:color w:val="000000"/>
          <w:sz w:val="28"/>
        </w:rPr>
        <w:t>Эстетическое воспитание.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A21150">
        <w:rPr>
          <w:rFonts w:ascii="Times New Roman" w:hAnsi="Times New Roman"/>
          <w:color w:val="000000"/>
          <w:sz w:val="28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5)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  <w:r w:rsidRPr="00A21150">
        <w:rPr>
          <w:rFonts w:ascii="Times New Roman" w:hAnsi="Times New Roman"/>
          <w:b/>
          <w:color w:val="000000"/>
          <w:sz w:val="28"/>
        </w:rPr>
        <w:t>Ценности познавательной деятельности.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6)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  <w:r w:rsidRPr="00A21150">
        <w:rPr>
          <w:rFonts w:ascii="Times New Roman" w:hAnsi="Times New Roman"/>
          <w:b/>
          <w:color w:val="000000"/>
          <w:sz w:val="28"/>
        </w:rPr>
        <w:t>Экологическое воспитание.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7)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  <w:r w:rsidRPr="00A21150">
        <w:rPr>
          <w:rFonts w:ascii="Times New Roman" w:hAnsi="Times New Roman"/>
          <w:b/>
          <w:color w:val="000000"/>
          <w:sz w:val="28"/>
        </w:rPr>
        <w:t>Трудовое воспитание.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8)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  <w:r w:rsidRPr="00A21150">
        <w:rPr>
          <w:rFonts w:ascii="Times New Roman" w:hAnsi="Times New Roman"/>
          <w:b/>
          <w:color w:val="000000"/>
          <w:sz w:val="28"/>
        </w:rPr>
        <w:t>Воспитывающая предметно-эстетическая среда.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553341" w:rsidRPr="00A21150" w:rsidRDefault="003E2602">
      <w:pPr>
        <w:spacing w:after="0"/>
        <w:ind w:left="120"/>
      </w:pPr>
      <w:r w:rsidRPr="00A21150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lastRenderedPageBreak/>
        <w:t>Овладение универсальными познавательными действиями</w:t>
      </w:r>
      <w:r w:rsidRPr="00A21150">
        <w:rPr>
          <w:rFonts w:ascii="Times New Roman" w:hAnsi="Times New Roman"/>
          <w:color w:val="000000"/>
          <w:sz w:val="28"/>
        </w:rPr>
        <w:t xml:space="preserve">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553341" w:rsidRPr="00A21150" w:rsidRDefault="003E2602">
      <w:pPr>
        <w:numPr>
          <w:ilvl w:val="0"/>
          <w:numId w:val="1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сравнивать предметные и пространственные объекты по заданным основаниям;</w:t>
      </w:r>
    </w:p>
    <w:p w:rsidR="00553341" w:rsidRDefault="003E260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553341" w:rsidRPr="00A21150" w:rsidRDefault="003E2602">
      <w:pPr>
        <w:numPr>
          <w:ilvl w:val="0"/>
          <w:numId w:val="1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выявлять положение предметной формы в пространстве;</w:t>
      </w:r>
    </w:p>
    <w:p w:rsidR="00553341" w:rsidRDefault="003E260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553341" w:rsidRPr="00A21150" w:rsidRDefault="003E2602">
      <w:pPr>
        <w:numPr>
          <w:ilvl w:val="0"/>
          <w:numId w:val="1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анализировать структуру предмета, конструкции, пространства, зрительного образа;</w:t>
      </w:r>
    </w:p>
    <w:p w:rsidR="00553341" w:rsidRDefault="003E260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553341" w:rsidRPr="00A21150" w:rsidRDefault="003E2602">
      <w:pPr>
        <w:numPr>
          <w:ilvl w:val="0"/>
          <w:numId w:val="1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сопоставлять пропорциональное соотношение частей внутри целого и предметов между собой;</w:t>
      </w:r>
    </w:p>
    <w:p w:rsidR="00553341" w:rsidRPr="00A21150" w:rsidRDefault="003E2602">
      <w:pPr>
        <w:numPr>
          <w:ilvl w:val="0"/>
          <w:numId w:val="1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абстрагировать образ реальности в построении плоской или пространственной композиции.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553341" w:rsidRPr="00A21150" w:rsidRDefault="003E2602">
      <w:pPr>
        <w:numPr>
          <w:ilvl w:val="0"/>
          <w:numId w:val="2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явлений художественной культуры;</w:t>
      </w:r>
    </w:p>
    <w:p w:rsidR="00553341" w:rsidRPr="00A21150" w:rsidRDefault="003E2602">
      <w:pPr>
        <w:numPr>
          <w:ilvl w:val="0"/>
          <w:numId w:val="2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553341" w:rsidRPr="00A21150" w:rsidRDefault="003E2602">
      <w:pPr>
        <w:numPr>
          <w:ilvl w:val="0"/>
          <w:numId w:val="2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553341" w:rsidRPr="00A21150" w:rsidRDefault="003E2602">
      <w:pPr>
        <w:numPr>
          <w:ilvl w:val="0"/>
          <w:numId w:val="2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ставить и использовать вопросы как исследовательский инструмент познания;</w:t>
      </w:r>
    </w:p>
    <w:p w:rsidR="00553341" w:rsidRPr="00A21150" w:rsidRDefault="003E2602">
      <w:pPr>
        <w:numPr>
          <w:ilvl w:val="0"/>
          <w:numId w:val="2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вести исследовательскую работу по сбору информационного материала по установленной или выбранной теме;</w:t>
      </w:r>
    </w:p>
    <w:p w:rsidR="00553341" w:rsidRPr="00A21150" w:rsidRDefault="003E2602">
      <w:pPr>
        <w:numPr>
          <w:ilvl w:val="0"/>
          <w:numId w:val="2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553341" w:rsidRPr="00A21150" w:rsidRDefault="003E2602">
      <w:pPr>
        <w:numPr>
          <w:ilvl w:val="0"/>
          <w:numId w:val="3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553341" w:rsidRDefault="003E260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553341" w:rsidRPr="00A21150" w:rsidRDefault="003E2602">
      <w:pPr>
        <w:numPr>
          <w:ilvl w:val="0"/>
          <w:numId w:val="3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уметь работать с электронными учебными пособиями и учебниками;</w:t>
      </w:r>
    </w:p>
    <w:p w:rsidR="00553341" w:rsidRPr="00A21150" w:rsidRDefault="003E2602">
      <w:pPr>
        <w:numPr>
          <w:ilvl w:val="0"/>
          <w:numId w:val="3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553341" w:rsidRPr="00A21150" w:rsidRDefault="003E2602">
      <w:pPr>
        <w:numPr>
          <w:ilvl w:val="0"/>
          <w:numId w:val="3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Овладение универсальными коммуникативными действиями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553341" w:rsidRPr="00A21150" w:rsidRDefault="00553341">
      <w:pPr>
        <w:spacing w:after="0"/>
        <w:ind w:left="120"/>
      </w:pPr>
    </w:p>
    <w:p w:rsidR="00553341" w:rsidRPr="00A21150" w:rsidRDefault="003E2602">
      <w:pPr>
        <w:numPr>
          <w:ilvl w:val="0"/>
          <w:numId w:val="4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53341" w:rsidRPr="00A21150" w:rsidRDefault="003E2602">
      <w:pPr>
        <w:numPr>
          <w:ilvl w:val="0"/>
          <w:numId w:val="4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553341" w:rsidRPr="00A21150" w:rsidRDefault="003E2602">
      <w:pPr>
        <w:numPr>
          <w:ilvl w:val="0"/>
          <w:numId w:val="4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553341" w:rsidRPr="00A21150" w:rsidRDefault="003E2602">
      <w:pPr>
        <w:numPr>
          <w:ilvl w:val="0"/>
          <w:numId w:val="4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553341" w:rsidRPr="00A21150" w:rsidRDefault="003E2602">
      <w:pPr>
        <w:numPr>
          <w:ilvl w:val="0"/>
          <w:numId w:val="4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553341" w:rsidRPr="00A21150" w:rsidRDefault="00553341">
      <w:pPr>
        <w:spacing w:after="0"/>
        <w:ind w:left="120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Овладение универсальными регулятивными действиями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553341" w:rsidRPr="00A21150" w:rsidRDefault="003E2602">
      <w:pPr>
        <w:numPr>
          <w:ilvl w:val="0"/>
          <w:numId w:val="5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553341" w:rsidRPr="00A21150" w:rsidRDefault="003E2602">
      <w:pPr>
        <w:numPr>
          <w:ilvl w:val="0"/>
          <w:numId w:val="5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A21150">
        <w:rPr>
          <w:rFonts w:ascii="Times New Roman" w:hAnsi="Times New Roman"/>
          <w:color w:val="000000"/>
          <w:sz w:val="28"/>
        </w:rPr>
        <w:lastRenderedPageBreak/>
        <w:t>способы решения учебных, познавательных, художественно-творческих задач;</w:t>
      </w:r>
    </w:p>
    <w:p w:rsidR="00553341" w:rsidRPr="00A21150" w:rsidRDefault="003E2602">
      <w:pPr>
        <w:numPr>
          <w:ilvl w:val="0"/>
          <w:numId w:val="5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553341" w:rsidRPr="00A21150" w:rsidRDefault="003E2602">
      <w:pPr>
        <w:numPr>
          <w:ilvl w:val="0"/>
          <w:numId w:val="6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553341" w:rsidRPr="00A21150" w:rsidRDefault="003E2602">
      <w:pPr>
        <w:numPr>
          <w:ilvl w:val="0"/>
          <w:numId w:val="6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владеть основами самоконтроля, рефлексии, самооценки на основе соответствующих целям критериев.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553341" w:rsidRPr="00A21150" w:rsidRDefault="003E2602">
      <w:pPr>
        <w:numPr>
          <w:ilvl w:val="0"/>
          <w:numId w:val="7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эмоциями, стремиться к пониманию эмоций других;</w:t>
      </w:r>
    </w:p>
    <w:p w:rsidR="00553341" w:rsidRPr="00A21150" w:rsidRDefault="003E2602">
      <w:pPr>
        <w:numPr>
          <w:ilvl w:val="0"/>
          <w:numId w:val="7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553341" w:rsidRPr="00A21150" w:rsidRDefault="003E2602">
      <w:pPr>
        <w:numPr>
          <w:ilvl w:val="0"/>
          <w:numId w:val="7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553341" w:rsidRPr="00A21150" w:rsidRDefault="003E2602">
      <w:pPr>
        <w:numPr>
          <w:ilvl w:val="0"/>
          <w:numId w:val="7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553341" w:rsidRPr="00A21150" w:rsidRDefault="003E2602">
      <w:pPr>
        <w:numPr>
          <w:ilvl w:val="0"/>
          <w:numId w:val="7"/>
        </w:numPr>
        <w:spacing w:after="0" w:line="264" w:lineRule="auto"/>
        <w:jc w:val="both"/>
      </w:pPr>
      <w:r w:rsidRPr="00A21150">
        <w:rPr>
          <w:rFonts w:ascii="Times New Roman" w:hAnsi="Times New Roman"/>
          <w:color w:val="000000"/>
          <w:sz w:val="28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553341" w:rsidRPr="00A21150" w:rsidRDefault="00553341">
      <w:pPr>
        <w:spacing w:after="0"/>
        <w:ind w:left="120"/>
      </w:pPr>
      <w:bookmarkStart w:id="9" w:name="_Toc124264882"/>
      <w:bookmarkEnd w:id="9"/>
    </w:p>
    <w:p w:rsidR="00553341" w:rsidRPr="00A21150" w:rsidRDefault="00553341">
      <w:pPr>
        <w:spacing w:after="0"/>
        <w:ind w:left="120"/>
      </w:pPr>
    </w:p>
    <w:p w:rsidR="00553341" w:rsidRPr="00A21150" w:rsidRDefault="003E2602">
      <w:pPr>
        <w:spacing w:after="0"/>
        <w:ind w:left="120"/>
      </w:pPr>
      <w:r w:rsidRPr="00A21150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53341" w:rsidRPr="00A21150" w:rsidRDefault="00553341">
      <w:pPr>
        <w:spacing w:after="0"/>
        <w:ind w:left="120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A21150">
        <w:rPr>
          <w:rFonts w:ascii="Times New Roman" w:hAnsi="Times New Roman"/>
          <w:b/>
          <w:color w:val="000000"/>
          <w:sz w:val="28"/>
        </w:rPr>
        <w:t>в 5 классе</w:t>
      </w:r>
      <w:r w:rsidRPr="00A21150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Модуль № 1 «Декоративно-прикладное и народное искусство»: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коммуникативные, познавательные и культовые функции декоративно-прикладного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иметь практический опыт изображения характерных традиционных предметов крестьянского быта;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значение народных промыслов и традиций художественного ремесла в современной жизни;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рассказывать о происхождении народных художественных промыслов, о соотношении ремесла и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называть характерные черты орнаментов и изделий ряда отечественных народных художественных промыслов;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древние образы народного искусства в произведениях современных народных промыслов;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различать изделия народных художественных промыслов по материалу изготовления и технике декора;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связь между материалом, формой и техникой декора в произведениях народных промыслов;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A21150">
        <w:rPr>
          <w:rFonts w:ascii="Times New Roman" w:hAnsi="Times New Roman"/>
          <w:b/>
          <w:color w:val="000000"/>
          <w:sz w:val="28"/>
        </w:rPr>
        <w:t>6 классе</w:t>
      </w:r>
      <w:r w:rsidRPr="00A21150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Модуль № 2 «Живопись, графика, скульптура»: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причины деления пространственных искусств на виды;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основные виды живописи, графики и скульптуры, объяснять их назначение в жизни людей.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Язык изобразительного искусства и его выразительные средства: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различать и характеризовать традиционные художественные материалы для графики, живописи, скульптуры;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различных художественных техниках в использовании художественных материалов;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роль рисунка как основы изобразительной деятельности;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учебного рисунка – светотеневого изображения объёмных форм;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знать основы линейной перспективы и уметь изображать объёмные геометрические тела на двухмерной плоскости;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содержание понятий «тон», «тональные отношения» и иметь опыт их визуального анализа;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линейного рисунка, понимать выразительные возможности линии;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Жанры изобразительного искусства: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понятие «жанры в изобразительном искусстве», перечислять жанры;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разницу между предметом изображения, сюжетом и содержанием произведения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Натюрморт: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знать об освещении как средстве выявления объёма предмета, иметь опыт построения композиции натюрморта: опыт разнообразного </w:t>
      </w:r>
      <w:r w:rsidRPr="00A21150">
        <w:rPr>
          <w:rFonts w:ascii="Times New Roman" w:hAnsi="Times New Roman"/>
          <w:color w:val="000000"/>
          <w:sz w:val="28"/>
        </w:rPr>
        <w:lastRenderedPageBreak/>
        <w:t>расположения предметов на листе, выделения доминанты и целостного соотношения всех применяемых средств выразительности;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создания графического натюрморта;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создания натюрморта средствами живописи.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Портрет: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начальный опыт лепки головы человека;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графического портретного изображения как нового для себя видения индивидуальности человека;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характеризовать роль освещения как выразительного средства при создании художественного образа;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жанре портрета в искусстве ХХ в. – западном и отечественном.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Пейзаж: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правила построения линейной перспективы и уметь применять их в рисунке;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правила воздушной перспективы и уметь их применять на практике;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морских пейзажах И. Айвазовского;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живописного изображения различных активно выраженных состояний природы;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пейзажных зарисовок, графического изображения природы по памяти и представлению;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изображения городского пейзажа – по памяти или представлению;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и объяснять роль культурного наследия в городском пространстве, задачи его охраны и сохранения.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Бытовой жанр: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осознавать многообразие форм организации бытовой жизни и одновременно единство мира людей;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изображения бытовой жизни разных народов в контексте традиций их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Исторический жанр: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развитии исторического жанра в творчестве отечественных художников ХХ в.;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узнавать и называть авторов таких произведений, как «Давид» Микеланджело, «Весна» С. Боттичелли;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Библейские темы в изобразительном искусстве: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 картинах на библейские темы в истории русского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смысловом различии между иконой и картиной на библейские темы;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знания о русской иконописи, о великих русских иконописцах: Андрее Рублёве, Феофане Греке, Дионисии;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рассуждать о месте и значении изобразительного искусства в культуре, в жизни общества, в жизни человека.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A21150">
        <w:rPr>
          <w:rFonts w:ascii="Times New Roman" w:hAnsi="Times New Roman"/>
          <w:b/>
          <w:color w:val="000000"/>
          <w:sz w:val="28"/>
        </w:rPr>
        <w:t>7 классе</w:t>
      </w:r>
      <w:r w:rsidRPr="00A21150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Модуль № 3 «Архитектура и дизайн»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рассуждать о влиянии предметно-пространственной среды на чувства, установки и поведение человека;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Графический дизайн: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понятие формальной композиции и её значение как основы языка конструктивных искусств;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основные средства – требования к композиции;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перечислять и объяснять основные типы формальной композиции;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составлять различные формальные композиции на плоскости в зависимости от поставленных задач;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выделять при творческом построении композиции листа композиционную доминанту;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составлять формальные композиции на выражение в них движения и статики;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осваивать навыки вариативности в ритмической организации листа;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роль цвета в конструктивных искусствах;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различать технологию использования цвета в живописи и в конструктивных искусствах;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выражение «цветовой образ»;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применять цвет в графических композициях как акцент или доминанту, объединённые одним стилем;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применять печатное слово, типографскую строку в качестве элементов графической композиции;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Социальное значение дизайна и архитектуры как среды жизни человека: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выполнять построение макета пространственно-объёмной композиции по его чертежу;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color w:val="000000"/>
          <w:sz w:val="28"/>
        </w:rPr>
        <w:t xml:space="preserve">По результатам реализации </w:t>
      </w:r>
      <w:r w:rsidRPr="00A21150">
        <w:rPr>
          <w:rFonts w:ascii="Times New Roman" w:hAnsi="Times New Roman"/>
          <w:b/>
          <w:color w:val="000000"/>
          <w:sz w:val="28"/>
        </w:rPr>
        <w:t>вариативного модуля</w:t>
      </w:r>
      <w:r w:rsidRPr="00A21150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553341" w:rsidRPr="00A21150" w:rsidRDefault="003E2602">
      <w:pPr>
        <w:spacing w:after="0" w:line="264" w:lineRule="auto"/>
        <w:ind w:left="120"/>
        <w:jc w:val="both"/>
      </w:pPr>
      <w:r w:rsidRPr="00A21150">
        <w:rPr>
          <w:rFonts w:ascii="Times New Roman" w:hAnsi="Times New Roman"/>
          <w:b/>
          <w:color w:val="000000"/>
          <w:sz w:val="28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и характеризовать роль визуального образа в синтетических искусствах;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Художник и искусство театра: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об истории развития театра и жанровом многообразии театральных представлений;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 роли художника и видах профессиональной художнической деятельности в современном театре;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сценографии и символическом характере сценического образа;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практический навык игрового одушевления куклы из простых бытовых предметов;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Художественная фотография: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 понятия «длительность экспозиции», «выдержка», «диафрагма»;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иметь навыки фотографирования и обработки цифровых фотографий с помощью компьютерных графических редакторов;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различать и характеризовать различные жанры художественной фотографии;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роль света как художественного средства в искусстве фотографии;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значение репортажного жанра, роли журналистов-фотографов в истории ХХ в. и современном мире;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навыки компьютерной обработки и преобразования фотографий.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Изображение и искусство кино: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об этапах в истории кино и его эволюции как искусства;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об экранных искусствах как монтаже композиционно построенных кадров;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lastRenderedPageBreak/>
        <w:t>объяснять роль видео в современной бытовой культуре;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навык критического осмысления качества снятых роликов;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опыт совместной творческой коллективной работы по созданию анимационного фильма.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Изобразительное искусство на телевидении: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знать о создателе телевидения – русском инженере Владимире Зворыкине;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осознавать роль телевидения в превращении мира в единое информационное пространство;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иметь представление о многих направлениях деятельности и профессиях художника на телевидении;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применять полученные знания и опыт творчества в работе школьного телевидения и студии мультимедиа;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понимать образовательные задачи зрительской культуры и необходимость зрительских умений;</w:t>
      </w:r>
    </w:p>
    <w:p w:rsidR="00553341" w:rsidRPr="00A21150" w:rsidRDefault="003E2602">
      <w:pPr>
        <w:spacing w:after="0" w:line="264" w:lineRule="auto"/>
        <w:ind w:firstLine="600"/>
        <w:jc w:val="both"/>
      </w:pPr>
      <w:r w:rsidRPr="00A21150">
        <w:rPr>
          <w:rFonts w:ascii="Times New Roman" w:hAnsi="Times New Roman"/>
          <w:color w:val="000000"/>
          <w:sz w:val="28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553341" w:rsidRPr="00A21150" w:rsidRDefault="00553341">
      <w:pPr>
        <w:spacing w:after="0" w:line="264" w:lineRule="auto"/>
        <w:ind w:left="120"/>
        <w:jc w:val="both"/>
      </w:pPr>
    </w:p>
    <w:p w:rsidR="00553341" w:rsidRPr="00A21150" w:rsidRDefault="00553341">
      <w:pPr>
        <w:sectPr w:rsidR="00553341" w:rsidRPr="00A21150">
          <w:pgSz w:w="11906" w:h="16383"/>
          <w:pgMar w:top="1134" w:right="850" w:bottom="1134" w:left="1701" w:header="720" w:footer="720" w:gutter="0"/>
          <w:cols w:space="720"/>
        </w:sectPr>
      </w:pPr>
    </w:p>
    <w:p w:rsidR="00553341" w:rsidRPr="00A21150" w:rsidRDefault="003E2602">
      <w:pPr>
        <w:spacing w:after="0"/>
        <w:ind w:left="120"/>
      </w:pPr>
      <w:bookmarkStart w:id="10" w:name="block-55718811"/>
      <w:bookmarkEnd w:id="7"/>
      <w:r w:rsidRPr="00A21150"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53341" w:rsidRPr="00A21150" w:rsidRDefault="003E2602">
      <w:pPr>
        <w:spacing w:after="0"/>
        <w:ind w:left="120"/>
      </w:pPr>
      <w:r w:rsidRPr="00A21150">
        <w:rPr>
          <w:rFonts w:ascii="Times New Roman" w:hAnsi="Times New Roman"/>
          <w:b/>
          <w:color w:val="000000"/>
          <w:sz w:val="28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4165"/>
        <w:gridCol w:w="1586"/>
        <w:gridCol w:w="1841"/>
        <w:gridCol w:w="1910"/>
        <w:gridCol w:w="3278"/>
      </w:tblGrid>
      <w:tr w:rsidR="0055334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3341" w:rsidRDefault="00553341">
            <w:pPr>
              <w:spacing w:after="0"/>
              <w:ind w:left="135"/>
            </w:pPr>
          </w:p>
        </w:tc>
      </w:tr>
      <w:tr w:rsidR="005533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</w:tr>
      <w:tr w:rsidR="0055334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341" w:rsidRDefault="00927CE6">
            <w:pPr>
              <w:spacing w:after="0"/>
              <w:ind w:left="135"/>
            </w:pPr>
            <w:r>
              <w:t xml:space="preserve"> </w:t>
            </w:r>
            <w:hyperlink r:id="rId9" w:history="1">
              <w:r w:rsidRPr="000D5BFD">
                <w:rPr>
                  <w:rStyle w:val="ab"/>
                </w:rPr>
                <w:t>https://resh.edu.ru/subject/7/5/</w:t>
              </w:r>
            </w:hyperlink>
            <w:r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0" w:history="1">
              <w:r w:rsidR="00927CE6" w:rsidRPr="000D5BFD">
                <w:rPr>
                  <w:rStyle w:val="ab"/>
                </w:rPr>
                <w:t>https://resh.edu.ru/subject/7/5/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1" w:history="1">
              <w:r w:rsidR="00927CE6" w:rsidRPr="000D5BFD">
                <w:rPr>
                  <w:rStyle w:val="ab"/>
                </w:rPr>
                <w:t>https://resh.edu.ru/subject/7/5/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2" w:history="1">
              <w:r w:rsidR="00927CE6" w:rsidRPr="000D5BFD">
                <w:rPr>
                  <w:rStyle w:val="ab"/>
                </w:rPr>
                <w:t>https://resh.edu.ru/subject/7/5/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3" w:history="1">
              <w:r w:rsidR="00927CE6" w:rsidRPr="000D5BFD">
                <w:rPr>
                  <w:rStyle w:val="ab"/>
                </w:rPr>
                <w:t>https://resh.edu.ru/subject/7/5/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53341" w:rsidRDefault="00553341"/>
        </w:tc>
      </w:tr>
    </w:tbl>
    <w:p w:rsidR="00553341" w:rsidRDefault="00553341">
      <w:pPr>
        <w:sectPr w:rsidR="005533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341" w:rsidRPr="00A21150" w:rsidRDefault="003E2602">
      <w:pPr>
        <w:spacing w:after="0"/>
        <w:ind w:left="120"/>
      </w:pPr>
      <w:r w:rsidRPr="00A21150">
        <w:rPr>
          <w:rFonts w:ascii="Times New Roman" w:hAnsi="Times New Roman"/>
          <w:b/>
          <w:color w:val="000000"/>
          <w:sz w:val="28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9"/>
        <w:gridCol w:w="4470"/>
        <w:gridCol w:w="1502"/>
        <w:gridCol w:w="1841"/>
        <w:gridCol w:w="1910"/>
        <w:gridCol w:w="3278"/>
      </w:tblGrid>
      <w:tr w:rsidR="00553341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3341" w:rsidRDefault="00553341">
            <w:pPr>
              <w:spacing w:after="0"/>
              <w:ind w:left="135"/>
            </w:pPr>
          </w:p>
        </w:tc>
      </w:tr>
      <w:tr w:rsidR="005533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4" w:history="1">
              <w:r w:rsidR="00927CE6" w:rsidRPr="000D5BFD">
                <w:rPr>
                  <w:rStyle w:val="ab"/>
                </w:rPr>
                <w:t>https://resh.edu.ru/subject/7/6/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5" w:history="1">
              <w:r w:rsidR="00927CE6" w:rsidRPr="000D5BFD">
                <w:rPr>
                  <w:rStyle w:val="ab"/>
                </w:rPr>
                <w:t>https://resh.edu.ru/subject/7/6/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6" w:history="1">
              <w:r w:rsidR="00927CE6" w:rsidRPr="000D5BFD">
                <w:rPr>
                  <w:rStyle w:val="ab"/>
                </w:rPr>
                <w:t>https://resh.edu.ru/subject/7/6/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7" w:history="1">
              <w:r w:rsidR="00927CE6" w:rsidRPr="000D5BFD">
                <w:rPr>
                  <w:rStyle w:val="ab"/>
                </w:rPr>
                <w:t>https://resh.edu.ru/subject/7/6/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553341"/>
        </w:tc>
      </w:tr>
    </w:tbl>
    <w:p w:rsidR="00553341" w:rsidRDefault="00553341">
      <w:pPr>
        <w:sectPr w:rsidR="005533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3341" w:rsidRPr="00A21150" w:rsidRDefault="003E2602">
      <w:pPr>
        <w:spacing w:after="0"/>
        <w:ind w:left="120"/>
      </w:pPr>
      <w:r w:rsidRPr="00A21150">
        <w:rPr>
          <w:rFonts w:ascii="Times New Roman" w:hAnsi="Times New Roman"/>
          <w:b/>
          <w:color w:val="000000"/>
          <w:sz w:val="28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8"/>
        <w:gridCol w:w="4472"/>
        <w:gridCol w:w="1501"/>
        <w:gridCol w:w="1841"/>
        <w:gridCol w:w="1910"/>
        <w:gridCol w:w="3278"/>
      </w:tblGrid>
      <w:tr w:rsidR="00553341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3341" w:rsidRDefault="00553341">
            <w:pPr>
              <w:spacing w:after="0"/>
              <w:ind w:left="135"/>
            </w:pPr>
          </w:p>
        </w:tc>
      </w:tr>
      <w:tr w:rsidR="0055334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3341" w:rsidRDefault="0055334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3341" w:rsidRDefault="00553341"/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8" w:history="1">
              <w:r w:rsidR="00927CE6" w:rsidRPr="000D5BFD">
                <w:rPr>
                  <w:rStyle w:val="ab"/>
                </w:rPr>
                <w:t>https://resh.edu.ru/subject/7/7/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19" w:history="1">
              <w:r w:rsidR="00927CE6" w:rsidRPr="000D5BFD">
                <w:rPr>
                  <w:rStyle w:val="ab"/>
                </w:rPr>
                <w:t>https://resh.edu.ru/subject/7/7/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20" w:history="1">
              <w:r w:rsidR="00927CE6" w:rsidRPr="000D5BFD">
                <w:rPr>
                  <w:rStyle w:val="ab"/>
                </w:rPr>
                <w:t>https://resh.edu.ru/subject/7/7/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21" w:history="1">
              <w:r w:rsidR="00927CE6" w:rsidRPr="000D5BFD">
                <w:rPr>
                  <w:rStyle w:val="ab"/>
                </w:rPr>
                <w:t>https://resh.edu.ru/subject/7/7/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553341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B0351F">
            <w:pPr>
              <w:spacing w:after="0"/>
              <w:ind w:left="135"/>
            </w:pPr>
            <w:hyperlink r:id="rId22" w:history="1">
              <w:r w:rsidR="00927CE6" w:rsidRPr="000D5BFD">
                <w:rPr>
                  <w:rStyle w:val="ab"/>
                </w:rPr>
                <w:t>https://resh.edu.ru/subject/7/7/</w:t>
              </w:r>
            </w:hyperlink>
            <w:r w:rsidR="00927CE6">
              <w:t xml:space="preserve"> </w:t>
            </w:r>
          </w:p>
        </w:tc>
      </w:tr>
      <w:tr w:rsidR="0055334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3341" w:rsidRPr="00A21150" w:rsidRDefault="003E2602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553341" w:rsidRDefault="003E260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553341" w:rsidRDefault="00553341"/>
        </w:tc>
      </w:tr>
    </w:tbl>
    <w:p w:rsidR="00553341" w:rsidRDefault="00553341">
      <w:pPr>
        <w:sectPr w:rsidR="0055334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78F" w:rsidRDefault="002A478F" w:rsidP="002A478F">
      <w:pPr>
        <w:spacing w:after="0"/>
        <w:ind w:left="120"/>
      </w:pPr>
      <w:bookmarkStart w:id="11" w:name="block-55718812"/>
      <w:bookmarkStart w:id="12" w:name="block-55718815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2A478F" w:rsidRDefault="002A478F" w:rsidP="002A47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5"/>
        <w:gridCol w:w="3542"/>
        <w:gridCol w:w="1187"/>
        <w:gridCol w:w="1841"/>
        <w:gridCol w:w="1910"/>
        <w:gridCol w:w="1347"/>
        <w:gridCol w:w="3278"/>
      </w:tblGrid>
      <w:tr w:rsidR="002A478F" w:rsidTr="00D222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Роль декоративно-прикладного искусства в организации предметной среды жизни людей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23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Древние образы в народном искусстве и их символическое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>Зарисовки традиционных знаков и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24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Убранство русской избы. Конструкция и декор: единство красоты и пользы.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украшений деревянного дома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25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Внутренний мир русской избы. Изображение интерьера традиционного крестьянского дома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26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Конструкция и декор предметов народного быта и труда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t xml:space="preserve"> </w:t>
            </w:r>
            <w:hyperlink r:id="rId27" w:history="1">
              <w:r w:rsidRPr="000D5BFD">
                <w:rPr>
                  <w:rStyle w:val="ab"/>
                </w:rPr>
                <w:t>https://resh.edu.ru/subject/7/5/</w:t>
              </w:r>
            </w:hyperlink>
            <w:r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Образы и мотивы в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орнаментах русской народной вышивки.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Построение традиционного орнамента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28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Народный праздничный костюм. Эскиз народного праздничного костюма северных или южных районов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29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Разнообразие форм и украшений народного праздничного костюма: конструкция и декор народного костюма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t xml:space="preserve"> </w:t>
            </w:r>
            <w:hyperlink r:id="rId30" w:history="1">
              <w:r w:rsidRPr="000D5BFD">
                <w:rPr>
                  <w:rStyle w:val="ab"/>
                </w:rPr>
                <w:t>https://resh.edu.ru/subject/7/5/</w:t>
              </w:r>
            </w:hyperlink>
            <w:r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Традиционные праздничные костюмы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1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Народные праздники и праздничные обряды в культуре разных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2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Народные художественные промыслы: многообразие видов традиционных ремесел и промыслов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3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Древние образы в игрушках народных промыслов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4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Искусство Гжели. Посуда из глины: единство скульптурной формы и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5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Традиционные образы и сюжеты городецкой росписи деревянных предметов быта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6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Золотая Хохлома. Приемы росписи травного орнамента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7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Жостово: роспись по металлу. Приемы росписи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8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Щепа и береста в русском народном творчестве. </w:t>
            </w:r>
            <w:r>
              <w:rPr>
                <w:rFonts w:ascii="Times New Roman" w:hAnsi="Times New Roman"/>
                <w:color w:val="000000"/>
                <w:sz w:val="24"/>
              </w:rPr>
              <w:t>Мезенская роспись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39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Искусство лаковой живописи: сказочные и былинные сюжеты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0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Роль народных художественных промыслов в современной жизни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1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Декоративно-прикладное искусство в культуре разных эпох и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Зачем людям украшения. Социальная роль декоративного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2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древнего общества. Древний Египет: основные мотивы и символика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3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Роль декоративного искусства в жизни древнего общества: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>символика декора в Древнем Китае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4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Декор костюма и предметов быта в жизни европейского общества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5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О чём рассказывают нам гербы и эмблемы. Государственная символика и традиции геральдики. </w:t>
            </w:r>
            <w:r>
              <w:rPr>
                <w:rFonts w:ascii="Times New Roman" w:hAnsi="Times New Roman"/>
                <w:color w:val="000000"/>
                <w:sz w:val="24"/>
              </w:rPr>
              <w:t>Символический знак в современной жизни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6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Особенности декоративно-прикладного искусства в культуре разных эпох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7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Роль декоративного искусства в жизни современного человека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8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пространство. Художественная керамика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49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Современное выставочное пространство. Художественное стекло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0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Витраж в оформлении интерьера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1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Художественный текстиль: гобелен, роспись ткани,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>текстильный коллаж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2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Художественный металл: ковка, чеканка, литье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3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Нарядные декоративные вазы.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4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Декоративные игрушки и куклы.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5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Украшение жизненного пространства. Выразительные средства декоративно-прикладного искусства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6" w:history="1">
              <w:r w:rsidR="002A478F" w:rsidRPr="000D5BFD">
                <w:rPr>
                  <w:rStyle w:val="ab"/>
                </w:rPr>
                <w:t>https://resh.edu.ru/subject/7/5/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78F" w:rsidRDefault="002A478F" w:rsidP="00D22277"/>
        </w:tc>
      </w:tr>
    </w:tbl>
    <w:p w:rsidR="002A478F" w:rsidRDefault="002A478F" w:rsidP="002A478F">
      <w:pPr>
        <w:sectPr w:rsidR="002A47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78F" w:rsidRDefault="002A478F" w:rsidP="002A47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3634"/>
        <w:gridCol w:w="1150"/>
        <w:gridCol w:w="1841"/>
        <w:gridCol w:w="1910"/>
        <w:gridCol w:w="1347"/>
        <w:gridCol w:w="3278"/>
      </w:tblGrid>
      <w:tr w:rsidR="002A478F" w:rsidTr="00D22277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Изобразительные, конструктивные и декоративные виды пространственных искусств и их значение в жизни людей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7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Рисунок – основа изобразительного творчества. Виды рисунка, графические материалы, рисунок с натуры и по представлению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8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Линия и её выразительные возможности. Ритм линий и ритмическая организация плоскости листа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59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Пятно как средство выражения. Тон и тональные отношения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0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Цвет. Основы цветоведения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1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Цвет в произведениях живописи. Колорит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2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Объемные изображения в скульптуре. Виды скульптуры, скульптурные материалы, анималистический жанр в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>скульптуре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3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Основы языка изображения. Выразительные средства, художественный образ и восприятие произведений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4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Изображение предметного мира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Композиция в изображении натюрморта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5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Понятие формы. Геометрическая основа формы и конструкция (структура) сложной формы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6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Изображение объема на плоскости и правила линейной перспективы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7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Освещение. Свет и тень. Выразительные средства светотени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8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Натюрморт в графике. Виды печатной графики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69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Цвет в натюрморте. Живописное изображение натюрморта. Цвет как средство выразительности.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Цвет в произведениях художников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0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Выразительные возможности натюрморта. Художественный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образ в натюрмортах – картинах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Композиционный творческий натюрморт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1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Образ человека – главная тема в искусстве. Портретное изображение в истории искусства. </w:t>
            </w:r>
            <w:r>
              <w:rPr>
                <w:rFonts w:ascii="Times New Roman" w:hAnsi="Times New Roman"/>
                <w:color w:val="000000"/>
                <w:sz w:val="24"/>
              </w:rPr>
              <w:t>Виды портрета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2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Конструкция головы человека. Основные пропорции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3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Изображение головы человека в пространстве. </w:t>
            </w:r>
            <w:r>
              <w:rPr>
                <w:rFonts w:ascii="Times New Roman" w:hAnsi="Times New Roman"/>
                <w:color w:val="000000"/>
                <w:sz w:val="24"/>
              </w:rPr>
              <w:t>Ракурс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4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 в скульптуре. Лепка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5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портретный рисунок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6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Сатирические образы человека. Художественное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Графические сатирические рисунки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7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Образные возможности освещения в портрете. Роль освещения в создании художественного образа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8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Роль цвета в портрете. Цветовой образ человека в портрете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79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Великие портретисты прошлого в европейском и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>русском искусстве. Портрет в изобразительном искусстве ХХ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0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Жанры в изобразительном искусстве. Изменчивость образа мира в истории жанров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1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Изображение пространства в истории искусства. Правила перспективного построения пространства. Пейзаж – большой мир. </w:t>
            </w:r>
            <w:r>
              <w:rPr>
                <w:rFonts w:ascii="Times New Roman" w:hAnsi="Times New Roman"/>
                <w:color w:val="000000"/>
                <w:sz w:val="24"/>
              </w:rPr>
              <w:t>Романтический пейзаж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2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Пейзаж настроения. Изменчивость состояний природы. Природа и художник. Импрессионизм и постимпрессионизм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3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Пейзаж в русской живописи. Становление образа русской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Великие русские пейзажисты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4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Пейзаж в графике. Графические техники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5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Городской пейзаж. Образ города в изобразительном искусстве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6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Бытовой жанр в изобразительном искусстве.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>Поэзия повседневности. Сюжет и содержание в жанровой картине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7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Исторический жанр в изобразительном искусстве. Историческая картина. Исторические картины великих русских художников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8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Библейские темы в картинах европейских и русских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Икона. Великие русские иконописцы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89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Роль и значение изобразительного искусства в жизни современного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0" w:history="1">
              <w:r w:rsidR="002A478F" w:rsidRPr="000D5BFD">
                <w:rPr>
                  <w:rStyle w:val="ab"/>
                </w:rPr>
                <w:t>https://resh.edu.ru/subject/7/6/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78F" w:rsidRDefault="002A478F" w:rsidP="00D22277"/>
        </w:tc>
      </w:tr>
    </w:tbl>
    <w:p w:rsidR="002A478F" w:rsidRDefault="002A478F" w:rsidP="002A478F">
      <w:pPr>
        <w:sectPr w:rsidR="002A47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A478F" w:rsidRDefault="002A478F" w:rsidP="002A47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3692"/>
        <w:gridCol w:w="1128"/>
        <w:gridCol w:w="1841"/>
        <w:gridCol w:w="1910"/>
        <w:gridCol w:w="1347"/>
        <w:gridCol w:w="3278"/>
      </w:tblGrid>
      <w:tr w:rsidR="002A478F" w:rsidTr="00D22277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A478F" w:rsidRDefault="002A478F" w:rsidP="00D22277"/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Архитектура и дизайн – конструктивные искусства в ряду пространственных искусств. Художественный язык конструктивных искусств. Художественно-материальная природа архитектуры и дизайна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1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Основы формальной композиции в конструктивных искусствах. Гармония и контраст. Симметрия и динамическое равновесие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2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Движение и статика во фронтальной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3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Роль линии в организации пространства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4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творчества. Роль цвета в организации композиционного пространства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5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Выразительность свободных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>форм в плоскостной композиции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6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Буква – строка – текст. Искусство шрифта. </w:t>
            </w:r>
            <w:r>
              <w:rPr>
                <w:rFonts w:ascii="Times New Roman" w:hAnsi="Times New Roman"/>
                <w:color w:val="000000"/>
                <w:sz w:val="24"/>
              </w:rPr>
              <w:t>Шрифтовая композиция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7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Искусство плаката. Изображение и текст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8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Дизайн книги и журнала. Композиционное и стилистическое построение элементов книги: обложка, форзац, титульный лист, развороты)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99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Многообразие форм и видов графического дизайна. Компьютерная графика и современные технологии в полиграфии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0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От плоскостного изображения к объемному макету. Чертеж и макет как формы воплощения замысла архитектора и дизайнера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1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Объем и пространство. Взаимосвязь объектов в архитектурном макете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2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Конструкция: целое и его части. Здание как сочетание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различных объемных форм.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модуля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3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здания. Анализ структурных элементов здания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4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Единство функционального и эстетического в дизайне. Вещь как художественно-материальный образ времени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5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Дизайн – искусство формообразования. Взаимосвязь формы и материала в дизайн-проектировании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6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Цвет в архитектуре и дизайне. Роль цвета в образе здания и образе вещи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7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Город сквозь времена и страны. Образ материальной культуры прошлого. Смена стилей как эволюция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8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Русское зодчество и великие русские архитекторы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09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Пути развития современной архитектуры и дизайна. Город как архитектурный образ истории народа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0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Городская среда - живое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пространство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Город, микрорайон, улица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1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Дизайн городской среды. Единство эстетического и функционального в объемно-пространственной организации среды жизнедеятельности людей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2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Дизайн интерьера и дизайн интерьерных предметов. Дизайн-проектирование пространственно-вещной 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3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Природа и архитектура. Организация архитектурно-ландшафтной среды в городском и природном пространстве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4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Градостроительство и проектирование архитектурного образа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Архитектурное проектирование будущего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5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Частный дом. Функционально-архитектурная планировка жилища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6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Интерьер и предметный мир в доме. Назначение помещения и построение его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жилища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современного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7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Дизайн предметной среды в интерьере частного дома. Организация пространства жилой среды как отражение индивидуальности человека, его образа жизни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8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Ландшафтный дизайн. Проектирование назначения и стиля садового участка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19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Композиционно-конструктивные принципы дизайна одежды. Символизм в костюме. Мода и стиль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20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Дизайн современной одежды. Функциональное назначение одежды для разных видов деятельности.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 и форма в костюме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21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Костюм как образ человека и отражение его индивидуальности. Особенности молодежной моды. Этикет и стиль в одежде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22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Грим и причёска в практике дизайна. </w:t>
            </w:r>
            <w:r>
              <w:rPr>
                <w:rFonts w:ascii="Times New Roman" w:hAnsi="Times New Roman"/>
                <w:color w:val="000000"/>
                <w:sz w:val="24"/>
              </w:rPr>
              <w:t>Визажистика и искусство грима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23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Роль архитектуры и дизайна в </w:t>
            </w: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>организации среды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2A478F" w:rsidRDefault="00B0351F" w:rsidP="00D22277">
            <w:pPr>
              <w:spacing w:after="0"/>
              <w:ind w:left="135"/>
            </w:pPr>
            <w:hyperlink r:id="rId124" w:history="1">
              <w:r w:rsidR="002A478F" w:rsidRPr="000D5BFD">
                <w:rPr>
                  <w:rStyle w:val="ab"/>
                </w:rPr>
                <w:t>https://resh.edu.ru/subject/7/7/</w:t>
              </w:r>
            </w:hyperlink>
            <w:r w:rsidR="002A478F">
              <w:t xml:space="preserve"> </w:t>
            </w:r>
          </w:p>
        </w:tc>
      </w:tr>
      <w:tr w:rsidR="002A478F" w:rsidTr="00D222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78F" w:rsidRPr="00A21150" w:rsidRDefault="002A478F" w:rsidP="00D22277">
            <w:pPr>
              <w:spacing w:after="0"/>
              <w:ind w:left="135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 w:rsidRPr="00A2115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2A478F" w:rsidRDefault="002A478F" w:rsidP="00D2227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A478F" w:rsidRDefault="002A478F" w:rsidP="00D22277"/>
        </w:tc>
      </w:tr>
    </w:tbl>
    <w:p w:rsidR="002A478F" w:rsidRDefault="002A478F" w:rsidP="002A478F">
      <w:pPr>
        <w:sectPr w:rsidR="002A478F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1"/>
    <w:p w:rsidR="00500A5A" w:rsidRPr="00EA45CC" w:rsidRDefault="00500A5A" w:rsidP="00500A5A">
      <w:pPr>
        <w:spacing w:after="0"/>
        <w:jc w:val="both"/>
        <w:rPr>
          <w:rFonts w:ascii="Times New Roman" w:hAnsi="Times New Roman"/>
          <w:b/>
          <w:sz w:val="24"/>
        </w:rPr>
      </w:pPr>
      <w:r w:rsidRPr="00EA45CC">
        <w:rPr>
          <w:rFonts w:ascii="Times New Roman" w:hAnsi="Times New Roman"/>
          <w:b/>
          <w:spacing w:val="-2"/>
          <w:sz w:val="24"/>
        </w:rPr>
        <w:lastRenderedPageBreak/>
        <w:t>УЧЕБНО-МЕТОДИЧЕСКОЕ</w:t>
      </w:r>
      <w:r w:rsidRPr="00EA45CC">
        <w:rPr>
          <w:rFonts w:ascii="Times New Roman" w:hAnsi="Times New Roman"/>
          <w:b/>
          <w:spacing w:val="13"/>
          <w:sz w:val="24"/>
        </w:rPr>
        <w:t xml:space="preserve"> </w:t>
      </w:r>
      <w:r w:rsidRPr="00EA45CC">
        <w:rPr>
          <w:rFonts w:ascii="Times New Roman" w:hAnsi="Times New Roman"/>
          <w:b/>
          <w:spacing w:val="-2"/>
          <w:sz w:val="24"/>
        </w:rPr>
        <w:t>ОБЕСПЕЧЕНИЕ</w:t>
      </w:r>
      <w:r w:rsidRPr="00EA45CC">
        <w:rPr>
          <w:rFonts w:ascii="Times New Roman" w:hAnsi="Times New Roman"/>
          <w:b/>
          <w:spacing w:val="15"/>
          <w:sz w:val="24"/>
        </w:rPr>
        <w:t xml:space="preserve"> </w:t>
      </w:r>
      <w:r w:rsidRPr="00EA45CC">
        <w:rPr>
          <w:rFonts w:ascii="Times New Roman" w:hAnsi="Times New Roman"/>
          <w:b/>
          <w:spacing w:val="-2"/>
          <w:sz w:val="24"/>
        </w:rPr>
        <w:t>ОБРАЗОВАТЕЛЬНОГО</w:t>
      </w:r>
      <w:r w:rsidRPr="00EA45CC">
        <w:rPr>
          <w:rFonts w:ascii="Times New Roman" w:hAnsi="Times New Roman"/>
          <w:b/>
          <w:spacing w:val="16"/>
          <w:sz w:val="24"/>
        </w:rPr>
        <w:t xml:space="preserve"> </w:t>
      </w:r>
      <w:r w:rsidRPr="00EA45CC">
        <w:rPr>
          <w:rFonts w:ascii="Times New Roman" w:hAnsi="Times New Roman"/>
          <w:b/>
          <w:spacing w:val="-2"/>
          <w:sz w:val="24"/>
        </w:rPr>
        <w:t>ПРОЦЕССА</w:t>
      </w:r>
    </w:p>
    <w:p w:rsidR="00500A5A" w:rsidRDefault="00500A5A" w:rsidP="00500A5A">
      <w:pPr>
        <w:spacing w:after="0"/>
        <w:jc w:val="both"/>
        <w:rPr>
          <w:rFonts w:ascii="Times New Roman" w:hAnsi="Times New Roman"/>
          <w:b/>
          <w:sz w:val="24"/>
        </w:rPr>
      </w:pPr>
    </w:p>
    <w:p w:rsidR="00500A5A" w:rsidRPr="00EA45CC" w:rsidRDefault="00500A5A" w:rsidP="00500A5A">
      <w:pPr>
        <w:spacing w:after="0"/>
        <w:jc w:val="both"/>
        <w:rPr>
          <w:rFonts w:ascii="Times New Roman" w:hAnsi="Times New Roman"/>
          <w:b/>
          <w:sz w:val="24"/>
        </w:rPr>
      </w:pPr>
      <w:r w:rsidRPr="00EA45CC">
        <w:rPr>
          <w:rFonts w:ascii="Times New Roman" w:hAnsi="Times New Roman"/>
          <w:b/>
          <w:sz w:val="24"/>
        </w:rPr>
        <w:t>ОБЯЗАТЕЛЬНЫЕ</w:t>
      </w:r>
      <w:r w:rsidRPr="00EA45CC">
        <w:rPr>
          <w:rFonts w:ascii="Times New Roman" w:hAnsi="Times New Roman"/>
          <w:b/>
          <w:spacing w:val="-8"/>
          <w:sz w:val="24"/>
        </w:rPr>
        <w:t xml:space="preserve"> </w:t>
      </w:r>
      <w:r w:rsidRPr="00EA45CC">
        <w:rPr>
          <w:rFonts w:ascii="Times New Roman" w:hAnsi="Times New Roman"/>
          <w:b/>
          <w:sz w:val="24"/>
        </w:rPr>
        <w:t>УЧЕБНЫЕ</w:t>
      </w:r>
      <w:r w:rsidRPr="00EA45CC">
        <w:rPr>
          <w:rFonts w:ascii="Times New Roman" w:hAnsi="Times New Roman"/>
          <w:b/>
          <w:spacing w:val="-8"/>
          <w:sz w:val="24"/>
        </w:rPr>
        <w:t xml:space="preserve"> </w:t>
      </w:r>
      <w:r w:rsidRPr="00EA45CC">
        <w:rPr>
          <w:rFonts w:ascii="Times New Roman" w:hAnsi="Times New Roman"/>
          <w:b/>
          <w:sz w:val="24"/>
        </w:rPr>
        <w:t>МАТЕРИАЛЫ</w:t>
      </w:r>
      <w:r w:rsidRPr="00EA45CC">
        <w:rPr>
          <w:rFonts w:ascii="Times New Roman" w:hAnsi="Times New Roman"/>
          <w:b/>
          <w:spacing w:val="-8"/>
          <w:sz w:val="24"/>
        </w:rPr>
        <w:t xml:space="preserve"> </w:t>
      </w:r>
      <w:r w:rsidRPr="00EA45CC">
        <w:rPr>
          <w:rFonts w:ascii="Times New Roman" w:hAnsi="Times New Roman"/>
          <w:b/>
          <w:sz w:val="24"/>
        </w:rPr>
        <w:t>ДЛЯ</w:t>
      </w:r>
      <w:r w:rsidRPr="00EA45CC">
        <w:rPr>
          <w:rFonts w:ascii="Times New Roman" w:hAnsi="Times New Roman"/>
          <w:b/>
          <w:spacing w:val="-7"/>
          <w:sz w:val="24"/>
        </w:rPr>
        <w:t xml:space="preserve"> </w:t>
      </w:r>
      <w:r w:rsidRPr="00EA45CC">
        <w:rPr>
          <w:rFonts w:ascii="Times New Roman" w:hAnsi="Times New Roman"/>
          <w:b/>
          <w:spacing w:val="-2"/>
          <w:sz w:val="24"/>
        </w:rPr>
        <w:t>УЧЕНИКА</w:t>
      </w:r>
    </w:p>
    <w:p w:rsidR="00500A5A" w:rsidRPr="007D1CD8" w:rsidRDefault="00500A5A" w:rsidP="00500A5A">
      <w:pPr>
        <w:pStyle w:val="ae"/>
        <w:spacing w:line="276" w:lineRule="auto"/>
        <w:ind w:left="0"/>
        <w:jc w:val="both"/>
        <w:rPr>
          <w:sz w:val="28"/>
          <w:szCs w:val="28"/>
        </w:rPr>
      </w:pPr>
      <w:r w:rsidRPr="007D1CD8">
        <w:rPr>
          <w:sz w:val="28"/>
          <w:szCs w:val="28"/>
        </w:rPr>
        <w:t>Изобразительное</w:t>
      </w:r>
      <w:r w:rsidRPr="007D1CD8">
        <w:rPr>
          <w:spacing w:val="-4"/>
          <w:sz w:val="28"/>
          <w:szCs w:val="28"/>
        </w:rPr>
        <w:t xml:space="preserve"> </w:t>
      </w:r>
      <w:r w:rsidRPr="007D1CD8">
        <w:rPr>
          <w:sz w:val="28"/>
          <w:szCs w:val="28"/>
        </w:rPr>
        <w:t>искусство.</w:t>
      </w:r>
      <w:r w:rsidRPr="007D1CD8">
        <w:rPr>
          <w:spacing w:val="-4"/>
          <w:sz w:val="28"/>
          <w:szCs w:val="28"/>
        </w:rPr>
        <w:t xml:space="preserve"> </w:t>
      </w:r>
      <w:r w:rsidRPr="007D1CD8">
        <w:rPr>
          <w:sz w:val="28"/>
          <w:szCs w:val="28"/>
        </w:rPr>
        <w:t>5-6</w:t>
      </w:r>
      <w:r w:rsidRPr="007D1CD8">
        <w:rPr>
          <w:spacing w:val="-4"/>
          <w:sz w:val="28"/>
          <w:szCs w:val="28"/>
        </w:rPr>
        <w:t xml:space="preserve"> </w:t>
      </w:r>
      <w:r w:rsidRPr="007D1CD8">
        <w:rPr>
          <w:sz w:val="28"/>
          <w:szCs w:val="28"/>
        </w:rPr>
        <w:t>классы/Горяева</w:t>
      </w:r>
      <w:r w:rsidRPr="007D1CD8">
        <w:rPr>
          <w:spacing w:val="-4"/>
          <w:sz w:val="28"/>
          <w:szCs w:val="28"/>
        </w:rPr>
        <w:t xml:space="preserve"> </w:t>
      </w:r>
      <w:r w:rsidRPr="007D1CD8">
        <w:rPr>
          <w:sz w:val="28"/>
          <w:szCs w:val="28"/>
        </w:rPr>
        <w:t>Н.</w:t>
      </w:r>
      <w:r w:rsidRPr="007D1CD8">
        <w:rPr>
          <w:spacing w:val="-4"/>
          <w:sz w:val="28"/>
          <w:szCs w:val="28"/>
        </w:rPr>
        <w:t xml:space="preserve"> </w:t>
      </w:r>
      <w:r w:rsidRPr="007D1CD8">
        <w:rPr>
          <w:sz w:val="28"/>
          <w:szCs w:val="28"/>
        </w:rPr>
        <w:t>А.,</w:t>
      </w:r>
      <w:r w:rsidRPr="007D1CD8">
        <w:rPr>
          <w:spacing w:val="-4"/>
          <w:sz w:val="28"/>
          <w:szCs w:val="28"/>
        </w:rPr>
        <w:t xml:space="preserve"> </w:t>
      </w:r>
      <w:r w:rsidRPr="007D1CD8">
        <w:rPr>
          <w:sz w:val="28"/>
          <w:szCs w:val="28"/>
        </w:rPr>
        <w:t>Островская</w:t>
      </w:r>
      <w:r w:rsidRPr="007D1CD8">
        <w:rPr>
          <w:spacing w:val="-5"/>
          <w:sz w:val="28"/>
          <w:szCs w:val="28"/>
        </w:rPr>
        <w:t xml:space="preserve"> </w:t>
      </w:r>
      <w:r w:rsidRPr="007D1CD8">
        <w:rPr>
          <w:sz w:val="28"/>
          <w:szCs w:val="28"/>
        </w:rPr>
        <w:t>О.В.;</w:t>
      </w:r>
      <w:r w:rsidRPr="007D1CD8">
        <w:rPr>
          <w:spacing w:val="-5"/>
          <w:sz w:val="28"/>
          <w:szCs w:val="28"/>
        </w:rPr>
        <w:t xml:space="preserve"> </w:t>
      </w:r>
      <w:r w:rsidRPr="007D1CD8">
        <w:rPr>
          <w:sz w:val="28"/>
          <w:szCs w:val="28"/>
        </w:rPr>
        <w:t>под</w:t>
      </w:r>
      <w:r w:rsidRPr="007D1CD8">
        <w:rPr>
          <w:spacing w:val="-5"/>
          <w:sz w:val="28"/>
          <w:szCs w:val="28"/>
        </w:rPr>
        <w:t xml:space="preserve"> </w:t>
      </w:r>
      <w:r w:rsidRPr="007D1CD8">
        <w:rPr>
          <w:sz w:val="28"/>
          <w:szCs w:val="28"/>
        </w:rPr>
        <w:t>редакцией</w:t>
      </w:r>
      <w:r w:rsidRPr="007D1CD8">
        <w:rPr>
          <w:spacing w:val="-4"/>
          <w:sz w:val="28"/>
          <w:szCs w:val="28"/>
        </w:rPr>
        <w:t xml:space="preserve"> </w:t>
      </w:r>
      <w:r w:rsidRPr="007D1CD8">
        <w:rPr>
          <w:sz w:val="28"/>
          <w:szCs w:val="28"/>
        </w:rPr>
        <w:t>Неменского</w:t>
      </w:r>
      <w:r w:rsidRPr="007D1CD8">
        <w:rPr>
          <w:spacing w:val="-4"/>
          <w:sz w:val="28"/>
          <w:szCs w:val="28"/>
        </w:rPr>
        <w:t xml:space="preserve"> </w:t>
      </w:r>
      <w:r w:rsidRPr="007D1CD8">
        <w:rPr>
          <w:sz w:val="28"/>
          <w:szCs w:val="28"/>
        </w:rPr>
        <w:t>Б.М., Акционерное общество «Издательство «Просвещение»;</w:t>
      </w:r>
    </w:p>
    <w:p w:rsidR="00500A5A" w:rsidRPr="007D1CD8" w:rsidRDefault="00500A5A" w:rsidP="00500A5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D1CD8">
        <w:rPr>
          <w:rFonts w:ascii="Times New Roman" w:hAnsi="Times New Roman"/>
          <w:sz w:val="28"/>
          <w:szCs w:val="28"/>
        </w:rPr>
        <w:t>Изобразительное искусство. Дизайн и архитектура в жизни человека. 7-8 классы. Методическое пособие./ под ред. Б.М. Неменского, М. Просвещение,  2018.</w:t>
      </w:r>
    </w:p>
    <w:p w:rsidR="00500A5A" w:rsidRPr="007D1CD8" w:rsidRDefault="00500A5A" w:rsidP="00500A5A">
      <w:pPr>
        <w:pStyle w:val="ae"/>
        <w:spacing w:line="276" w:lineRule="auto"/>
        <w:ind w:left="0"/>
        <w:jc w:val="both"/>
        <w:rPr>
          <w:sz w:val="28"/>
          <w:szCs w:val="28"/>
        </w:rPr>
      </w:pPr>
    </w:p>
    <w:p w:rsidR="00500A5A" w:rsidRPr="007D1CD8" w:rsidRDefault="00500A5A" w:rsidP="00500A5A">
      <w:pPr>
        <w:pStyle w:val="11"/>
        <w:spacing w:before="0" w:line="276" w:lineRule="auto"/>
        <w:ind w:left="0"/>
        <w:jc w:val="both"/>
        <w:rPr>
          <w:sz w:val="28"/>
          <w:szCs w:val="28"/>
        </w:rPr>
      </w:pPr>
      <w:r w:rsidRPr="007D1CD8">
        <w:rPr>
          <w:sz w:val="28"/>
          <w:szCs w:val="28"/>
        </w:rPr>
        <w:t>МЕТОДИЧЕСКИЕ</w:t>
      </w:r>
      <w:r w:rsidRPr="007D1CD8">
        <w:rPr>
          <w:spacing w:val="-8"/>
          <w:sz w:val="28"/>
          <w:szCs w:val="28"/>
        </w:rPr>
        <w:t xml:space="preserve"> </w:t>
      </w:r>
      <w:r w:rsidRPr="007D1CD8">
        <w:rPr>
          <w:sz w:val="28"/>
          <w:szCs w:val="28"/>
        </w:rPr>
        <w:t>МАТЕРИАЛЫ</w:t>
      </w:r>
      <w:r w:rsidRPr="007D1CD8">
        <w:rPr>
          <w:spacing w:val="-8"/>
          <w:sz w:val="28"/>
          <w:szCs w:val="28"/>
        </w:rPr>
        <w:t xml:space="preserve"> </w:t>
      </w:r>
      <w:r w:rsidRPr="007D1CD8">
        <w:rPr>
          <w:sz w:val="28"/>
          <w:szCs w:val="28"/>
        </w:rPr>
        <w:t>ДЛЯ</w:t>
      </w:r>
      <w:r w:rsidRPr="007D1CD8">
        <w:rPr>
          <w:spacing w:val="-8"/>
          <w:sz w:val="28"/>
          <w:szCs w:val="28"/>
        </w:rPr>
        <w:t xml:space="preserve"> </w:t>
      </w:r>
      <w:r w:rsidRPr="007D1CD8">
        <w:rPr>
          <w:spacing w:val="-2"/>
          <w:sz w:val="28"/>
          <w:szCs w:val="28"/>
        </w:rPr>
        <w:t>УЧИТЕЛЯ</w:t>
      </w:r>
    </w:p>
    <w:p w:rsidR="00500A5A" w:rsidRPr="007D1CD8" w:rsidRDefault="00500A5A" w:rsidP="00500A5A">
      <w:pPr>
        <w:pStyle w:val="ae"/>
        <w:spacing w:line="276" w:lineRule="auto"/>
        <w:ind w:left="0"/>
        <w:jc w:val="both"/>
        <w:rPr>
          <w:sz w:val="28"/>
          <w:szCs w:val="28"/>
        </w:rPr>
      </w:pPr>
      <w:r w:rsidRPr="007D1CD8">
        <w:rPr>
          <w:sz w:val="28"/>
          <w:szCs w:val="28"/>
        </w:rPr>
        <w:t>Учебник:</w:t>
      </w:r>
      <w:r w:rsidRPr="007D1CD8">
        <w:rPr>
          <w:spacing w:val="-7"/>
          <w:sz w:val="28"/>
          <w:szCs w:val="28"/>
        </w:rPr>
        <w:t xml:space="preserve"> </w:t>
      </w:r>
      <w:r w:rsidRPr="007D1CD8">
        <w:rPr>
          <w:sz w:val="28"/>
          <w:szCs w:val="28"/>
        </w:rPr>
        <w:t>Л.А.Неменская.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"Изобразительное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искусство"</w:t>
      </w:r>
      <w:r w:rsidRPr="007D1CD8">
        <w:rPr>
          <w:spacing w:val="-7"/>
          <w:sz w:val="28"/>
          <w:szCs w:val="28"/>
        </w:rPr>
        <w:t xml:space="preserve"> </w:t>
      </w:r>
      <w:r w:rsidRPr="007D1CD8">
        <w:rPr>
          <w:sz w:val="28"/>
          <w:szCs w:val="28"/>
        </w:rPr>
        <w:t>Декоративно-прикладное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искусство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в</w:t>
      </w:r>
      <w:r w:rsidRPr="007D1CD8">
        <w:rPr>
          <w:spacing w:val="-7"/>
          <w:sz w:val="28"/>
          <w:szCs w:val="28"/>
        </w:rPr>
        <w:t xml:space="preserve"> </w:t>
      </w:r>
      <w:r w:rsidRPr="007D1CD8">
        <w:rPr>
          <w:sz w:val="28"/>
          <w:szCs w:val="28"/>
        </w:rPr>
        <w:t>жизни человека. 5-6 классы" под редакцией Б.М.Неменского;</w:t>
      </w:r>
    </w:p>
    <w:p w:rsidR="00500A5A" w:rsidRPr="007D1CD8" w:rsidRDefault="00500A5A" w:rsidP="00500A5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D1CD8">
        <w:rPr>
          <w:rFonts w:ascii="Times New Roman" w:hAnsi="Times New Roman"/>
          <w:sz w:val="28"/>
          <w:szCs w:val="28"/>
        </w:rPr>
        <w:t>Учебник</w:t>
      </w:r>
      <w:r w:rsidRPr="007D1CD8">
        <w:rPr>
          <w:rStyle w:val="c14"/>
          <w:rFonts w:ascii="Times New Roman" w:hAnsi="Times New Roman"/>
          <w:sz w:val="28"/>
          <w:szCs w:val="28"/>
        </w:rPr>
        <w:t xml:space="preserve"> под ред. </w:t>
      </w:r>
      <w:r w:rsidRPr="007D1CD8">
        <w:rPr>
          <w:rFonts w:ascii="Times New Roman" w:hAnsi="Times New Roman"/>
          <w:sz w:val="28"/>
          <w:szCs w:val="28"/>
        </w:rPr>
        <w:t>Г.Е. Гуров, А.С. Питерских. Изобразительное искусство. Дизайн и архитектура в жизни человека. 7-8 классы. Методическое пособие./ под ред. Б.М. Неменского, М. Просвещение,  2018.</w:t>
      </w:r>
    </w:p>
    <w:p w:rsidR="00500A5A" w:rsidRPr="007D1CD8" w:rsidRDefault="00500A5A" w:rsidP="00500A5A">
      <w:pPr>
        <w:pStyle w:val="ae"/>
        <w:spacing w:line="276" w:lineRule="auto"/>
        <w:ind w:left="0"/>
        <w:jc w:val="both"/>
        <w:rPr>
          <w:sz w:val="28"/>
          <w:szCs w:val="28"/>
        </w:rPr>
      </w:pPr>
      <w:r w:rsidRPr="007D1CD8">
        <w:rPr>
          <w:sz w:val="28"/>
          <w:szCs w:val="28"/>
        </w:rPr>
        <w:t>DVD-</w:t>
      </w:r>
      <w:r w:rsidRPr="007D1CD8">
        <w:rPr>
          <w:spacing w:val="-7"/>
          <w:sz w:val="28"/>
          <w:szCs w:val="28"/>
        </w:rPr>
        <w:t xml:space="preserve"> </w:t>
      </w:r>
      <w:r w:rsidRPr="007D1CD8">
        <w:rPr>
          <w:sz w:val="28"/>
          <w:szCs w:val="28"/>
        </w:rPr>
        <w:t>фильмы</w:t>
      </w:r>
      <w:r w:rsidRPr="007D1CD8">
        <w:rPr>
          <w:spacing w:val="-3"/>
          <w:sz w:val="28"/>
          <w:szCs w:val="28"/>
        </w:rPr>
        <w:t xml:space="preserve"> </w:t>
      </w:r>
      <w:r w:rsidRPr="007D1CD8">
        <w:rPr>
          <w:sz w:val="28"/>
          <w:szCs w:val="28"/>
        </w:rPr>
        <w:t>:</w:t>
      </w:r>
      <w:r w:rsidRPr="007D1CD8">
        <w:rPr>
          <w:spacing w:val="-5"/>
          <w:sz w:val="28"/>
          <w:szCs w:val="28"/>
        </w:rPr>
        <w:t xml:space="preserve"> </w:t>
      </w:r>
      <w:r w:rsidRPr="007D1CD8">
        <w:rPr>
          <w:sz w:val="28"/>
          <w:szCs w:val="28"/>
        </w:rPr>
        <w:t>народные</w:t>
      </w:r>
      <w:r w:rsidRPr="007D1CD8">
        <w:rPr>
          <w:spacing w:val="-3"/>
          <w:sz w:val="28"/>
          <w:szCs w:val="28"/>
        </w:rPr>
        <w:t xml:space="preserve"> </w:t>
      </w:r>
      <w:r w:rsidRPr="007D1CD8">
        <w:rPr>
          <w:sz w:val="28"/>
          <w:szCs w:val="28"/>
        </w:rPr>
        <w:t>промыслы;</w:t>
      </w:r>
      <w:r w:rsidRPr="007D1CD8">
        <w:rPr>
          <w:spacing w:val="-5"/>
          <w:sz w:val="28"/>
          <w:szCs w:val="28"/>
        </w:rPr>
        <w:t xml:space="preserve"> </w:t>
      </w:r>
      <w:r w:rsidRPr="007D1CD8">
        <w:rPr>
          <w:sz w:val="28"/>
          <w:szCs w:val="28"/>
        </w:rPr>
        <w:t>декоративно-прикладное</w:t>
      </w:r>
      <w:r w:rsidRPr="007D1CD8">
        <w:rPr>
          <w:spacing w:val="-3"/>
          <w:sz w:val="28"/>
          <w:szCs w:val="28"/>
        </w:rPr>
        <w:t xml:space="preserve"> </w:t>
      </w:r>
      <w:r w:rsidRPr="007D1CD8">
        <w:rPr>
          <w:spacing w:val="-2"/>
          <w:sz w:val="28"/>
          <w:szCs w:val="28"/>
        </w:rPr>
        <w:t>искусство;</w:t>
      </w:r>
    </w:p>
    <w:p w:rsidR="00500A5A" w:rsidRPr="007D1CD8" w:rsidRDefault="00500A5A" w:rsidP="00500A5A">
      <w:pPr>
        <w:pStyle w:val="ae"/>
        <w:spacing w:line="276" w:lineRule="auto"/>
        <w:ind w:left="0"/>
        <w:jc w:val="both"/>
        <w:rPr>
          <w:sz w:val="28"/>
          <w:szCs w:val="28"/>
        </w:rPr>
      </w:pPr>
      <w:r w:rsidRPr="007D1CD8">
        <w:rPr>
          <w:sz w:val="28"/>
          <w:szCs w:val="28"/>
        </w:rPr>
        <w:t>Таблицы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по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народным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промыслам,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русскому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костюму,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декоративно-прикладному</w:t>
      </w:r>
      <w:r w:rsidRPr="007D1CD8">
        <w:rPr>
          <w:spacing w:val="-6"/>
          <w:sz w:val="28"/>
          <w:szCs w:val="28"/>
        </w:rPr>
        <w:t xml:space="preserve"> </w:t>
      </w:r>
      <w:r w:rsidRPr="007D1CD8">
        <w:rPr>
          <w:sz w:val="28"/>
          <w:szCs w:val="28"/>
        </w:rPr>
        <w:t>искусству; Схемы по правилам рисования предметов, растений, деревьев, животных, птиц, человека;</w:t>
      </w:r>
    </w:p>
    <w:p w:rsidR="00500A5A" w:rsidRPr="004478B0" w:rsidRDefault="00500A5A" w:rsidP="00500A5A">
      <w:pPr>
        <w:spacing w:after="0"/>
        <w:jc w:val="both"/>
        <w:rPr>
          <w:rFonts w:ascii="Times New Roman" w:hAnsi="Times New Roman"/>
        </w:rPr>
      </w:pPr>
    </w:p>
    <w:p w:rsidR="00500A5A" w:rsidRDefault="00500A5A" w:rsidP="00500A5A">
      <w:pPr>
        <w:spacing w:after="0" w:line="480" w:lineRule="auto"/>
        <w:rPr>
          <w:rFonts w:ascii="Times New Roman" w:hAnsi="Times New Roman"/>
          <w:b/>
          <w:color w:val="000000"/>
          <w:sz w:val="28"/>
        </w:rPr>
      </w:pPr>
      <w:r w:rsidRPr="00BF146D"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РЕСУРСЫ СЕТИ </w:t>
      </w:r>
    </w:p>
    <w:p w:rsidR="00500A5A" w:rsidRPr="007D1CD8" w:rsidRDefault="00500A5A" w:rsidP="00500A5A">
      <w:pPr>
        <w:spacing w:after="0" w:line="480" w:lineRule="auto"/>
      </w:pPr>
      <w:r w:rsidRPr="00BF146D">
        <w:rPr>
          <w:rFonts w:ascii="Times New Roman" w:hAnsi="Times New Roman"/>
          <w:b/>
          <w:color w:val="000000"/>
          <w:sz w:val="28"/>
        </w:rPr>
        <w:t>ИНТЕРНЕТ</w:t>
      </w:r>
    </w:p>
    <w:p w:rsidR="00553341" w:rsidRPr="009E0802" w:rsidRDefault="00B0351F" w:rsidP="009E0802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</w:rPr>
        <w:sectPr w:rsidR="00553341" w:rsidRPr="009E0802">
          <w:pgSz w:w="11906" w:h="16383"/>
          <w:pgMar w:top="1134" w:right="850" w:bottom="1134" w:left="1701" w:header="720" w:footer="720" w:gutter="0"/>
          <w:cols w:space="720"/>
        </w:sectPr>
      </w:pPr>
      <w:hyperlink r:id="rId125" w:history="1">
        <w:r w:rsidR="00500A5A" w:rsidRPr="000D5BFD">
          <w:rPr>
            <w:rStyle w:val="ab"/>
            <w:rFonts w:ascii="Times New Roman" w:hAnsi="Times New Roman" w:cs="Times New Roman"/>
            <w:sz w:val="28"/>
            <w:szCs w:val="28"/>
          </w:rPr>
          <w:t>https://resh.edu.ru/</w:t>
        </w:r>
      </w:hyperlink>
    </w:p>
    <w:bookmarkEnd w:id="12"/>
    <w:p w:rsidR="003E2602" w:rsidRPr="00A21150" w:rsidRDefault="003E2602" w:rsidP="009E0802"/>
    <w:sectPr w:rsidR="003E2602" w:rsidRPr="00A21150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51F" w:rsidRDefault="00B0351F" w:rsidP="00BC695D">
      <w:pPr>
        <w:spacing w:after="0" w:line="240" w:lineRule="auto"/>
      </w:pPr>
      <w:r>
        <w:separator/>
      </w:r>
    </w:p>
  </w:endnote>
  <w:endnote w:type="continuationSeparator" w:id="0">
    <w:p w:rsidR="00B0351F" w:rsidRDefault="00B0351F" w:rsidP="00BC6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5441672"/>
      <w:docPartObj>
        <w:docPartGallery w:val="Page Numbers (Bottom of Page)"/>
        <w:docPartUnique/>
      </w:docPartObj>
    </w:sdtPr>
    <w:sdtEndPr/>
    <w:sdtContent>
      <w:p w:rsidR="00BC695D" w:rsidRDefault="00BC695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322">
          <w:rPr>
            <w:noProof/>
          </w:rPr>
          <w:t>2</w:t>
        </w:r>
        <w:r>
          <w:fldChar w:fldCharType="end"/>
        </w:r>
      </w:p>
    </w:sdtContent>
  </w:sdt>
  <w:p w:rsidR="00BC695D" w:rsidRDefault="00BC695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51F" w:rsidRDefault="00B0351F" w:rsidP="00BC695D">
      <w:pPr>
        <w:spacing w:after="0" w:line="240" w:lineRule="auto"/>
      </w:pPr>
      <w:r>
        <w:separator/>
      </w:r>
    </w:p>
  </w:footnote>
  <w:footnote w:type="continuationSeparator" w:id="0">
    <w:p w:rsidR="00B0351F" w:rsidRDefault="00B0351F" w:rsidP="00BC69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5D6F"/>
    <w:multiLevelType w:val="multilevel"/>
    <w:tmpl w:val="686456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66585E"/>
    <w:multiLevelType w:val="multilevel"/>
    <w:tmpl w:val="92D2E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994086"/>
    <w:multiLevelType w:val="multilevel"/>
    <w:tmpl w:val="1D267E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CF4644"/>
    <w:multiLevelType w:val="multilevel"/>
    <w:tmpl w:val="A68CDA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016668E"/>
    <w:multiLevelType w:val="multilevel"/>
    <w:tmpl w:val="2FD6A1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71EAB"/>
    <w:multiLevelType w:val="multilevel"/>
    <w:tmpl w:val="8E12C2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E9D15F4"/>
    <w:multiLevelType w:val="multilevel"/>
    <w:tmpl w:val="D8DE56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41"/>
    <w:rsid w:val="002A478F"/>
    <w:rsid w:val="00352322"/>
    <w:rsid w:val="003B13E6"/>
    <w:rsid w:val="003E2602"/>
    <w:rsid w:val="004E1204"/>
    <w:rsid w:val="00500A5A"/>
    <w:rsid w:val="00553341"/>
    <w:rsid w:val="00630202"/>
    <w:rsid w:val="00927CE6"/>
    <w:rsid w:val="009E0802"/>
    <w:rsid w:val="00A21150"/>
    <w:rsid w:val="00A962FE"/>
    <w:rsid w:val="00AB0F82"/>
    <w:rsid w:val="00B0351F"/>
    <w:rsid w:val="00BC695D"/>
    <w:rsid w:val="00C77467"/>
    <w:rsid w:val="00D9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7D0C5"/>
  <w15:docId w15:val="{9B51DFFA-0273-478B-9EA9-76E7B533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500A5A"/>
    <w:pPr>
      <w:widowControl w:val="0"/>
      <w:autoSpaceDE w:val="0"/>
      <w:autoSpaceDN w:val="0"/>
      <w:spacing w:after="0" w:line="240" w:lineRule="auto"/>
      <w:ind w:left="106" w:firstLine="1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500A5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500A5A"/>
    <w:pPr>
      <w:widowControl w:val="0"/>
      <w:autoSpaceDE w:val="0"/>
      <w:autoSpaceDN w:val="0"/>
      <w:spacing w:before="66" w:after="0" w:line="240" w:lineRule="auto"/>
      <w:ind w:left="28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c14">
    <w:name w:val="c14"/>
    <w:basedOn w:val="a0"/>
    <w:rsid w:val="00500A5A"/>
  </w:style>
  <w:style w:type="paragraph" w:styleId="af0">
    <w:name w:val="footer"/>
    <w:basedOn w:val="a"/>
    <w:link w:val="af1"/>
    <w:uiPriority w:val="99"/>
    <w:unhideWhenUsed/>
    <w:rsid w:val="00BC6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C6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7/5/" TargetMode="External"/><Relationship Id="rId117" Type="http://schemas.openxmlformats.org/officeDocument/2006/relationships/hyperlink" Target="https://resh.edu.ru/subject/7/7/" TargetMode="External"/><Relationship Id="rId21" Type="http://schemas.openxmlformats.org/officeDocument/2006/relationships/hyperlink" Target="https://resh.edu.ru/subject/7/7/" TargetMode="External"/><Relationship Id="rId42" Type="http://schemas.openxmlformats.org/officeDocument/2006/relationships/hyperlink" Target="https://resh.edu.ru/subject/7/5/" TargetMode="External"/><Relationship Id="rId47" Type="http://schemas.openxmlformats.org/officeDocument/2006/relationships/hyperlink" Target="https://resh.edu.ru/subject/7/5/" TargetMode="External"/><Relationship Id="rId63" Type="http://schemas.openxmlformats.org/officeDocument/2006/relationships/hyperlink" Target="https://resh.edu.ru/subject/7/6/" TargetMode="External"/><Relationship Id="rId68" Type="http://schemas.openxmlformats.org/officeDocument/2006/relationships/hyperlink" Target="https://resh.edu.ru/subject/7/6/" TargetMode="External"/><Relationship Id="rId84" Type="http://schemas.openxmlformats.org/officeDocument/2006/relationships/hyperlink" Target="https://resh.edu.ru/subject/7/6/" TargetMode="External"/><Relationship Id="rId89" Type="http://schemas.openxmlformats.org/officeDocument/2006/relationships/hyperlink" Target="https://resh.edu.ru/subject/7/6/" TargetMode="External"/><Relationship Id="rId112" Type="http://schemas.openxmlformats.org/officeDocument/2006/relationships/hyperlink" Target="https://resh.edu.ru/subject/7/7/" TargetMode="External"/><Relationship Id="rId16" Type="http://schemas.openxmlformats.org/officeDocument/2006/relationships/hyperlink" Target="https://resh.edu.ru/subject/7/6/" TargetMode="External"/><Relationship Id="rId107" Type="http://schemas.openxmlformats.org/officeDocument/2006/relationships/hyperlink" Target="https://resh.edu.ru/subject/7/7/" TargetMode="External"/><Relationship Id="rId11" Type="http://schemas.openxmlformats.org/officeDocument/2006/relationships/hyperlink" Target="https://resh.edu.ru/subject/7/5/" TargetMode="External"/><Relationship Id="rId32" Type="http://schemas.openxmlformats.org/officeDocument/2006/relationships/hyperlink" Target="https://resh.edu.ru/subject/7/5/" TargetMode="External"/><Relationship Id="rId37" Type="http://schemas.openxmlformats.org/officeDocument/2006/relationships/hyperlink" Target="https://resh.edu.ru/subject/7/5/" TargetMode="External"/><Relationship Id="rId53" Type="http://schemas.openxmlformats.org/officeDocument/2006/relationships/hyperlink" Target="https://resh.edu.ru/subject/7/5/" TargetMode="External"/><Relationship Id="rId58" Type="http://schemas.openxmlformats.org/officeDocument/2006/relationships/hyperlink" Target="https://resh.edu.ru/subject/7/6/" TargetMode="External"/><Relationship Id="rId74" Type="http://schemas.openxmlformats.org/officeDocument/2006/relationships/hyperlink" Target="https://resh.edu.ru/subject/7/6/" TargetMode="External"/><Relationship Id="rId79" Type="http://schemas.openxmlformats.org/officeDocument/2006/relationships/hyperlink" Target="https://resh.edu.ru/subject/7/6/" TargetMode="External"/><Relationship Id="rId102" Type="http://schemas.openxmlformats.org/officeDocument/2006/relationships/hyperlink" Target="https://resh.edu.ru/subject/7/7/" TargetMode="External"/><Relationship Id="rId123" Type="http://schemas.openxmlformats.org/officeDocument/2006/relationships/hyperlink" Target="https://resh.edu.ru/subject/7/7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resh.edu.ru/subject/7/6/" TargetMode="External"/><Relationship Id="rId95" Type="http://schemas.openxmlformats.org/officeDocument/2006/relationships/hyperlink" Target="https://resh.edu.ru/subject/7/7/" TargetMode="External"/><Relationship Id="rId22" Type="http://schemas.openxmlformats.org/officeDocument/2006/relationships/hyperlink" Target="https://resh.edu.ru/subject/7/7/" TargetMode="External"/><Relationship Id="rId27" Type="http://schemas.openxmlformats.org/officeDocument/2006/relationships/hyperlink" Target="https://resh.edu.ru/subject/7/5/" TargetMode="External"/><Relationship Id="rId43" Type="http://schemas.openxmlformats.org/officeDocument/2006/relationships/hyperlink" Target="https://resh.edu.ru/subject/7/5/" TargetMode="External"/><Relationship Id="rId48" Type="http://schemas.openxmlformats.org/officeDocument/2006/relationships/hyperlink" Target="https://resh.edu.ru/subject/7/5/" TargetMode="External"/><Relationship Id="rId64" Type="http://schemas.openxmlformats.org/officeDocument/2006/relationships/hyperlink" Target="https://resh.edu.ru/subject/7/6/" TargetMode="External"/><Relationship Id="rId69" Type="http://schemas.openxmlformats.org/officeDocument/2006/relationships/hyperlink" Target="https://resh.edu.ru/subject/7/6/" TargetMode="External"/><Relationship Id="rId113" Type="http://schemas.openxmlformats.org/officeDocument/2006/relationships/hyperlink" Target="https://resh.edu.ru/subject/7/7/" TargetMode="External"/><Relationship Id="rId118" Type="http://schemas.openxmlformats.org/officeDocument/2006/relationships/hyperlink" Target="https://resh.edu.ru/subject/7/7/" TargetMode="External"/><Relationship Id="rId80" Type="http://schemas.openxmlformats.org/officeDocument/2006/relationships/hyperlink" Target="https://resh.edu.ru/subject/7/6/" TargetMode="External"/><Relationship Id="rId85" Type="http://schemas.openxmlformats.org/officeDocument/2006/relationships/hyperlink" Target="https://resh.edu.ru/subject/7/6/" TargetMode="External"/><Relationship Id="rId12" Type="http://schemas.openxmlformats.org/officeDocument/2006/relationships/hyperlink" Target="https://resh.edu.ru/subject/7/5/" TargetMode="External"/><Relationship Id="rId17" Type="http://schemas.openxmlformats.org/officeDocument/2006/relationships/hyperlink" Target="https://resh.edu.ru/subject/7/6/" TargetMode="External"/><Relationship Id="rId33" Type="http://schemas.openxmlformats.org/officeDocument/2006/relationships/hyperlink" Target="https://resh.edu.ru/subject/7/5/" TargetMode="External"/><Relationship Id="rId38" Type="http://schemas.openxmlformats.org/officeDocument/2006/relationships/hyperlink" Target="https://resh.edu.ru/subject/7/5/" TargetMode="External"/><Relationship Id="rId59" Type="http://schemas.openxmlformats.org/officeDocument/2006/relationships/hyperlink" Target="https://resh.edu.ru/subject/7/6/" TargetMode="External"/><Relationship Id="rId103" Type="http://schemas.openxmlformats.org/officeDocument/2006/relationships/hyperlink" Target="https://resh.edu.ru/subject/7/7/" TargetMode="External"/><Relationship Id="rId108" Type="http://schemas.openxmlformats.org/officeDocument/2006/relationships/hyperlink" Target="https://resh.edu.ru/subject/7/7/" TargetMode="External"/><Relationship Id="rId124" Type="http://schemas.openxmlformats.org/officeDocument/2006/relationships/hyperlink" Target="https://resh.edu.ru/subject/7/7/" TargetMode="External"/><Relationship Id="rId54" Type="http://schemas.openxmlformats.org/officeDocument/2006/relationships/hyperlink" Target="https://resh.edu.ru/subject/7/5/" TargetMode="External"/><Relationship Id="rId70" Type="http://schemas.openxmlformats.org/officeDocument/2006/relationships/hyperlink" Target="https://resh.edu.ru/subject/7/6/" TargetMode="External"/><Relationship Id="rId75" Type="http://schemas.openxmlformats.org/officeDocument/2006/relationships/hyperlink" Target="https://resh.edu.ru/subject/7/6/" TargetMode="External"/><Relationship Id="rId91" Type="http://schemas.openxmlformats.org/officeDocument/2006/relationships/hyperlink" Target="https://resh.edu.ru/subject/7/7/" TargetMode="External"/><Relationship Id="rId96" Type="http://schemas.openxmlformats.org/officeDocument/2006/relationships/hyperlink" Target="https://resh.edu.ru/subject/7/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esh.edu.ru/subject/7/5/" TargetMode="External"/><Relationship Id="rId28" Type="http://schemas.openxmlformats.org/officeDocument/2006/relationships/hyperlink" Target="https://resh.edu.ru/subject/7/5/" TargetMode="External"/><Relationship Id="rId49" Type="http://schemas.openxmlformats.org/officeDocument/2006/relationships/hyperlink" Target="https://resh.edu.ru/subject/7/5/" TargetMode="External"/><Relationship Id="rId114" Type="http://schemas.openxmlformats.org/officeDocument/2006/relationships/hyperlink" Target="https://resh.edu.ru/subject/7/7/" TargetMode="External"/><Relationship Id="rId119" Type="http://schemas.openxmlformats.org/officeDocument/2006/relationships/hyperlink" Target="https://resh.edu.ru/subject/7/7/" TargetMode="External"/><Relationship Id="rId44" Type="http://schemas.openxmlformats.org/officeDocument/2006/relationships/hyperlink" Target="https://resh.edu.ru/subject/7/5/" TargetMode="External"/><Relationship Id="rId60" Type="http://schemas.openxmlformats.org/officeDocument/2006/relationships/hyperlink" Target="https://resh.edu.ru/subject/7/6/" TargetMode="External"/><Relationship Id="rId65" Type="http://schemas.openxmlformats.org/officeDocument/2006/relationships/hyperlink" Target="https://resh.edu.ru/subject/7/6/" TargetMode="External"/><Relationship Id="rId81" Type="http://schemas.openxmlformats.org/officeDocument/2006/relationships/hyperlink" Target="https://resh.edu.ru/subject/7/6/" TargetMode="External"/><Relationship Id="rId86" Type="http://schemas.openxmlformats.org/officeDocument/2006/relationships/hyperlink" Target="https://resh.edu.ru/subject/7/6/" TargetMode="External"/><Relationship Id="rId13" Type="http://schemas.openxmlformats.org/officeDocument/2006/relationships/hyperlink" Target="https://resh.edu.ru/subject/7/5/" TargetMode="External"/><Relationship Id="rId18" Type="http://schemas.openxmlformats.org/officeDocument/2006/relationships/hyperlink" Target="https://resh.edu.ru/subject/7/7/" TargetMode="External"/><Relationship Id="rId39" Type="http://schemas.openxmlformats.org/officeDocument/2006/relationships/hyperlink" Target="https://resh.edu.ru/subject/7/5/" TargetMode="External"/><Relationship Id="rId109" Type="http://schemas.openxmlformats.org/officeDocument/2006/relationships/hyperlink" Target="https://resh.edu.ru/subject/7/7/" TargetMode="External"/><Relationship Id="rId34" Type="http://schemas.openxmlformats.org/officeDocument/2006/relationships/hyperlink" Target="https://resh.edu.ru/subject/7/5/" TargetMode="External"/><Relationship Id="rId50" Type="http://schemas.openxmlformats.org/officeDocument/2006/relationships/hyperlink" Target="https://resh.edu.ru/subject/7/5/" TargetMode="External"/><Relationship Id="rId55" Type="http://schemas.openxmlformats.org/officeDocument/2006/relationships/hyperlink" Target="https://resh.edu.ru/subject/7/5/" TargetMode="External"/><Relationship Id="rId76" Type="http://schemas.openxmlformats.org/officeDocument/2006/relationships/hyperlink" Target="https://resh.edu.ru/subject/7/6/" TargetMode="External"/><Relationship Id="rId97" Type="http://schemas.openxmlformats.org/officeDocument/2006/relationships/hyperlink" Target="https://resh.edu.ru/subject/7/7/" TargetMode="External"/><Relationship Id="rId104" Type="http://schemas.openxmlformats.org/officeDocument/2006/relationships/hyperlink" Target="https://resh.edu.ru/subject/7/7/" TargetMode="External"/><Relationship Id="rId120" Type="http://schemas.openxmlformats.org/officeDocument/2006/relationships/hyperlink" Target="https://resh.edu.ru/subject/7/7/" TargetMode="External"/><Relationship Id="rId125" Type="http://schemas.openxmlformats.org/officeDocument/2006/relationships/hyperlink" Target="https://resh.edu.ru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resh.edu.ru/subject/7/6/" TargetMode="External"/><Relationship Id="rId92" Type="http://schemas.openxmlformats.org/officeDocument/2006/relationships/hyperlink" Target="https://resh.edu.ru/subject/7/7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7/5/" TargetMode="External"/><Relationship Id="rId24" Type="http://schemas.openxmlformats.org/officeDocument/2006/relationships/hyperlink" Target="https://resh.edu.ru/subject/7/5/" TargetMode="External"/><Relationship Id="rId40" Type="http://schemas.openxmlformats.org/officeDocument/2006/relationships/hyperlink" Target="https://resh.edu.ru/subject/7/5/" TargetMode="External"/><Relationship Id="rId45" Type="http://schemas.openxmlformats.org/officeDocument/2006/relationships/hyperlink" Target="https://resh.edu.ru/subject/7/5/" TargetMode="External"/><Relationship Id="rId66" Type="http://schemas.openxmlformats.org/officeDocument/2006/relationships/hyperlink" Target="https://resh.edu.ru/subject/7/6/" TargetMode="External"/><Relationship Id="rId87" Type="http://schemas.openxmlformats.org/officeDocument/2006/relationships/hyperlink" Target="https://resh.edu.ru/subject/7/6/" TargetMode="External"/><Relationship Id="rId110" Type="http://schemas.openxmlformats.org/officeDocument/2006/relationships/hyperlink" Target="https://resh.edu.ru/subject/7/7/" TargetMode="External"/><Relationship Id="rId115" Type="http://schemas.openxmlformats.org/officeDocument/2006/relationships/hyperlink" Target="https://resh.edu.ru/subject/7/7/" TargetMode="External"/><Relationship Id="rId61" Type="http://schemas.openxmlformats.org/officeDocument/2006/relationships/hyperlink" Target="https://resh.edu.ru/subject/7/6/" TargetMode="External"/><Relationship Id="rId82" Type="http://schemas.openxmlformats.org/officeDocument/2006/relationships/hyperlink" Target="https://resh.edu.ru/subject/7/6/" TargetMode="External"/><Relationship Id="rId19" Type="http://schemas.openxmlformats.org/officeDocument/2006/relationships/hyperlink" Target="https://resh.edu.ru/subject/7/7/" TargetMode="External"/><Relationship Id="rId14" Type="http://schemas.openxmlformats.org/officeDocument/2006/relationships/hyperlink" Target="https://resh.edu.ru/subject/7/6/" TargetMode="External"/><Relationship Id="rId30" Type="http://schemas.openxmlformats.org/officeDocument/2006/relationships/hyperlink" Target="https://resh.edu.ru/subject/7/5/" TargetMode="External"/><Relationship Id="rId35" Type="http://schemas.openxmlformats.org/officeDocument/2006/relationships/hyperlink" Target="https://resh.edu.ru/subject/7/5/" TargetMode="External"/><Relationship Id="rId56" Type="http://schemas.openxmlformats.org/officeDocument/2006/relationships/hyperlink" Target="https://resh.edu.ru/subject/7/5/" TargetMode="External"/><Relationship Id="rId77" Type="http://schemas.openxmlformats.org/officeDocument/2006/relationships/hyperlink" Target="https://resh.edu.ru/subject/7/6/" TargetMode="External"/><Relationship Id="rId100" Type="http://schemas.openxmlformats.org/officeDocument/2006/relationships/hyperlink" Target="https://resh.edu.ru/subject/7/7/" TargetMode="External"/><Relationship Id="rId105" Type="http://schemas.openxmlformats.org/officeDocument/2006/relationships/hyperlink" Target="https://resh.edu.ru/subject/7/7/" TargetMode="External"/><Relationship Id="rId12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resh.edu.ru/subject/7/5/" TargetMode="External"/><Relationship Id="rId72" Type="http://schemas.openxmlformats.org/officeDocument/2006/relationships/hyperlink" Target="https://resh.edu.ru/subject/7/6/" TargetMode="External"/><Relationship Id="rId93" Type="http://schemas.openxmlformats.org/officeDocument/2006/relationships/hyperlink" Target="https://resh.edu.ru/subject/7/7/" TargetMode="External"/><Relationship Id="rId98" Type="http://schemas.openxmlformats.org/officeDocument/2006/relationships/hyperlink" Target="https://resh.edu.ru/subject/7/7/" TargetMode="External"/><Relationship Id="rId121" Type="http://schemas.openxmlformats.org/officeDocument/2006/relationships/hyperlink" Target="https://resh.edu.ru/subject/7/7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7/5/" TargetMode="External"/><Relationship Id="rId46" Type="http://schemas.openxmlformats.org/officeDocument/2006/relationships/hyperlink" Target="https://resh.edu.ru/subject/7/5/" TargetMode="External"/><Relationship Id="rId67" Type="http://schemas.openxmlformats.org/officeDocument/2006/relationships/hyperlink" Target="https://resh.edu.ru/subject/7/6/" TargetMode="External"/><Relationship Id="rId116" Type="http://schemas.openxmlformats.org/officeDocument/2006/relationships/hyperlink" Target="https://resh.edu.ru/subject/7/7/" TargetMode="External"/><Relationship Id="rId20" Type="http://schemas.openxmlformats.org/officeDocument/2006/relationships/hyperlink" Target="https://resh.edu.ru/subject/7/7/" TargetMode="External"/><Relationship Id="rId41" Type="http://schemas.openxmlformats.org/officeDocument/2006/relationships/hyperlink" Target="https://resh.edu.ru/subject/7/5/" TargetMode="External"/><Relationship Id="rId62" Type="http://schemas.openxmlformats.org/officeDocument/2006/relationships/hyperlink" Target="https://resh.edu.ru/subject/7/6/" TargetMode="External"/><Relationship Id="rId83" Type="http://schemas.openxmlformats.org/officeDocument/2006/relationships/hyperlink" Target="https://resh.edu.ru/subject/7/6/" TargetMode="External"/><Relationship Id="rId88" Type="http://schemas.openxmlformats.org/officeDocument/2006/relationships/hyperlink" Target="https://resh.edu.ru/subject/7/6/" TargetMode="External"/><Relationship Id="rId111" Type="http://schemas.openxmlformats.org/officeDocument/2006/relationships/hyperlink" Target="https://resh.edu.ru/subject/7/7/" TargetMode="External"/><Relationship Id="rId15" Type="http://schemas.openxmlformats.org/officeDocument/2006/relationships/hyperlink" Target="https://resh.edu.ru/subject/7/6/" TargetMode="External"/><Relationship Id="rId36" Type="http://schemas.openxmlformats.org/officeDocument/2006/relationships/hyperlink" Target="https://resh.edu.ru/subject/7/5/" TargetMode="External"/><Relationship Id="rId57" Type="http://schemas.openxmlformats.org/officeDocument/2006/relationships/hyperlink" Target="https://resh.edu.ru/subject/7/6/" TargetMode="External"/><Relationship Id="rId106" Type="http://schemas.openxmlformats.org/officeDocument/2006/relationships/hyperlink" Target="https://resh.edu.ru/subject/7/7/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resh.edu.ru/subject/7/5/" TargetMode="External"/><Relationship Id="rId31" Type="http://schemas.openxmlformats.org/officeDocument/2006/relationships/hyperlink" Target="https://resh.edu.ru/subject/7/5/" TargetMode="External"/><Relationship Id="rId52" Type="http://schemas.openxmlformats.org/officeDocument/2006/relationships/hyperlink" Target="https://resh.edu.ru/subject/7/5/" TargetMode="External"/><Relationship Id="rId73" Type="http://schemas.openxmlformats.org/officeDocument/2006/relationships/hyperlink" Target="https://resh.edu.ru/subject/7/6/" TargetMode="External"/><Relationship Id="rId78" Type="http://schemas.openxmlformats.org/officeDocument/2006/relationships/hyperlink" Target="https://resh.edu.ru/subject/7/6/" TargetMode="External"/><Relationship Id="rId94" Type="http://schemas.openxmlformats.org/officeDocument/2006/relationships/hyperlink" Target="https://resh.edu.ru/subject/7/7/" TargetMode="External"/><Relationship Id="rId99" Type="http://schemas.openxmlformats.org/officeDocument/2006/relationships/hyperlink" Target="https://resh.edu.ru/subject/7/7/" TargetMode="External"/><Relationship Id="rId101" Type="http://schemas.openxmlformats.org/officeDocument/2006/relationships/hyperlink" Target="https://resh.edu.ru/subject/7/7/" TargetMode="External"/><Relationship Id="rId122" Type="http://schemas.openxmlformats.org/officeDocument/2006/relationships/hyperlink" Target="https://resh.edu.ru/subject/7/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7/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14534</Words>
  <Characters>82846</Characters>
  <Application>Microsoft Office Word</Application>
  <DocSecurity>0</DocSecurity>
  <Lines>690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7</cp:revision>
  <dcterms:created xsi:type="dcterms:W3CDTF">2025-08-28T12:37:00Z</dcterms:created>
  <dcterms:modified xsi:type="dcterms:W3CDTF">2025-09-09T12:40:00Z</dcterms:modified>
</cp:coreProperties>
</file>