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62" w:rsidRDefault="00D57962" w:rsidP="00D579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lang w:eastAsia="ru-RU"/>
        </w:rPr>
        <w:t xml:space="preserve">КАЛЕНДАРНЫЙ ПЛАН </w:t>
      </w:r>
    </w:p>
    <w:p w:rsidR="00D57962" w:rsidRDefault="00D57962" w:rsidP="00D57962">
      <w:pPr>
        <w:spacing w:after="0" w:line="360" w:lineRule="auto"/>
        <w:jc w:val="center"/>
      </w:pPr>
      <w:r>
        <w:rPr>
          <w:rFonts w:ascii="Times New Roman" w:eastAsia="Calibri" w:hAnsi="Times New Roman" w:cs="Times New Roman"/>
          <w:b/>
          <w:sz w:val="32"/>
          <w:lang w:eastAsia="ru-RU"/>
        </w:rPr>
        <w:t>ВОСПИТАТЕЛЬНОЙ РАБОТЫ</w:t>
      </w:r>
      <w:r>
        <w:t xml:space="preserve">  </w:t>
      </w:r>
    </w:p>
    <w:p w:rsidR="00D57962" w:rsidRDefault="00D57962" w:rsidP="00D57962">
      <w:pPr>
        <w:spacing w:after="0" w:line="360" w:lineRule="auto"/>
        <w:jc w:val="center"/>
        <w:rPr>
          <w:rFonts w:ascii="Times New Roman" w:eastAsia="Calibri" w:hAnsi="Times New Roman" w:cs="Times New Roman"/>
          <w:b/>
          <w:w w:val="1"/>
          <w:sz w:val="32"/>
        </w:rPr>
      </w:pPr>
      <w:r>
        <w:rPr>
          <w:rFonts w:ascii="Times New Roman" w:eastAsia="Calibri" w:hAnsi="Times New Roman" w:cs="Times New Roman"/>
          <w:b/>
          <w:sz w:val="32"/>
          <w:lang w:eastAsia="ru-RU"/>
        </w:rPr>
        <w:t xml:space="preserve">на 2023/2024 УЧ. ГОД </w:t>
      </w:r>
    </w:p>
    <w:p w:rsidR="00D57962" w:rsidRDefault="00D57962" w:rsidP="00D5796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lang w:eastAsia="ru-RU"/>
        </w:rPr>
        <w:t>(уровень основного общего образования)</w:t>
      </w:r>
    </w:p>
    <w:tbl>
      <w:tblPr>
        <w:tblW w:w="0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3"/>
        <w:gridCol w:w="1387"/>
        <w:gridCol w:w="1338"/>
        <w:gridCol w:w="2873"/>
      </w:tblGrid>
      <w:tr w:rsidR="00D57962" w:rsidTr="00D57962"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Default="00D57962">
            <w:pPr>
              <w:pStyle w:val="a4"/>
              <w:spacing w:line="256" w:lineRule="auto"/>
              <w:jc w:val="center"/>
              <w:rPr>
                <w:rStyle w:val="a5"/>
                <w:bCs/>
              </w:rPr>
            </w:pPr>
            <w:r>
              <w:rPr>
                <w:rStyle w:val="a5"/>
                <w:b/>
                <w:bCs/>
              </w:rPr>
              <w:t>Дела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Default="00D57962">
            <w:pPr>
              <w:pStyle w:val="a4"/>
              <w:spacing w:line="256" w:lineRule="auto"/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Классы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Default="00D57962">
            <w:pPr>
              <w:pStyle w:val="a4"/>
              <w:spacing w:line="256" w:lineRule="auto"/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Ориентировочное время проведения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Default="00D57962">
            <w:pPr>
              <w:pStyle w:val="a4"/>
              <w:spacing w:line="256" w:lineRule="auto"/>
              <w:jc w:val="center"/>
            </w:pPr>
            <w:r>
              <w:rPr>
                <w:rStyle w:val="a5"/>
                <w:b/>
                <w:bCs/>
              </w:rPr>
              <w:t>Ответственные</w:t>
            </w:r>
          </w:p>
        </w:tc>
      </w:tr>
      <w:tr w:rsid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Default="00D57962">
            <w:pPr>
              <w:pStyle w:val="a4"/>
              <w:spacing w:line="256" w:lineRule="auto"/>
              <w:jc w:val="center"/>
              <w:rPr>
                <w:rStyle w:val="a5"/>
                <w:b/>
                <w:bCs/>
                <w:color w:val="000000"/>
              </w:rPr>
            </w:pPr>
            <w:r>
              <w:rPr>
                <w:rStyle w:val="a5"/>
                <w:b/>
                <w:bCs/>
              </w:rPr>
              <w:t>ИНВАРИАТНЫЕ МОДУЛИ</w:t>
            </w:r>
          </w:p>
        </w:tc>
      </w:tr>
      <w:tr w:rsid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Default="00D57962">
            <w:pPr>
              <w:pStyle w:val="a4"/>
              <w:spacing w:line="256" w:lineRule="auto"/>
              <w:jc w:val="center"/>
              <w:rPr>
                <w:rStyle w:val="a5"/>
                <w:i w:val="0"/>
              </w:rPr>
            </w:pPr>
            <w:r>
              <w:rPr>
                <w:rStyle w:val="a5"/>
                <w:b/>
                <w:bCs/>
                <w:color w:val="000000"/>
              </w:rPr>
              <w:t xml:space="preserve">Модуль «Классное руководство» </w:t>
            </w:r>
          </w:p>
          <w:p w:rsidR="00D57962" w:rsidRDefault="00D57962">
            <w:pPr>
              <w:pStyle w:val="a4"/>
              <w:spacing w:line="256" w:lineRule="auto"/>
              <w:jc w:val="center"/>
            </w:pPr>
            <w:r>
              <w:rPr>
                <w:rStyle w:val="a5"/>
              </w:rPr>
              <w:t>(согласно индивидуальным планам работы классных руководителей)</w:t>
            </w:r>
            <w:r>
              <w:t xml:space="preserve"> 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widowControl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Style w:val="a6"/>
                <w:rFonts w:cs="Times New Roman"/>
                <w:iCs/>
                <w:color w:val="000000"/>
              </w:rPr>
              <w:t>Модуль «Курсы внеурочной деятельности»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pacing w:line="256" w:lineRule="auto"/>
              <w:rPr>
                <w:rFonts w:cs="Times New Roman"/>
                <w:b/>
                <w:bCs/>
              </w:rPr>
            </w:pPr>
            <w:r w:rsidRPr="00D57962">
              <w:rPr>
                <w:rStyle w:val="a5"/>
                <w:rFonts w:cs="Times New Roman"/>
                <w:b/>
                <w:bCs/>
              </w:rPr>
              <w:t>Название курса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pacing w:line="256" w:lineRule="auto"/>
              <w:rPr>
                <w:rFonts w:cs="Times New Roman"/>
                <w:b/>
                <w:bCs/>
              </w:rPr>
            </w:pPr>
            <w:r w:rsidRPr="00D57962">
              <w:rPr>
                <w:rFonts w:cs="Times New Roman"/>
                <w:b/>
                <w:bCs/>
              </w:rPr>
              <w:t>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pacing w:line="256" w:lineRule="auto"/>
              <w:rPr>
                <w:rFonts w:cs="Times New Roman"/>
                <w:b/>
                <w:bCs/>
              </w:rPr>
            </w:pPr>
            <w:r w:rsidRPr="00D57962">
              <w:rPr>
                <w:rFonts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</w:rPr>
              <w:t>Спортивно-оздоровительное направление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«Спортивные игры»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Учитель физической культуры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pacing w:line="256" w:lineRule="auto"/>
              <w:jc w:val="center"/>
              <w:rPr>
                <w:rFonts w:cs="Times New Roman"/>
              </w:rPr>
            </w:pPr>
            <w:proofErr w:type="spellStart"/>
            <w:r w:rsidRPr="00D57962">
              <w:rPr>
                <w:rStyle w:val="a5"/>
                <w:rFonts w:cs="Times New Roman"/>
              </w:rPr>
              <w:t>Общеинтеллектуальное</w:t>
            </w:r>
            <w:proofErr w:type="spellEnd"/>
            <w:r w:rsidRPr="00D57962">
              <w:rPr>
                <w:rStyle w:val="a5"/>
                <w:rFonts w:cs="Times New Roman"/>
              </w:rPr>
              <w:t xml:space="preserve"> направление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«Дополнительные главы физики», «Информатики», «Математики», «Обществознания», «Клуб любителей  французского языка», «Основы программирования», «Физика вокруг нас», «Занимательный английский»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Педагоги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</w:rPr>
              <w:t>Социальное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 xml:space="preserve"> «Навигатор профессий», «основы функциональной грамотности», «Цифровая среда», «</w:t>
            </w:r>
            <w:proofErr w:type="spellStart"/>
            <w:r w:rsidRPr="00D57962">
              <w:rPr>
                <w:rFonts w:cs="Times New Roman"/>
              </w:rPr>
              <w:t>Проектория</w:t>
            </w:r>
            <w:proofErr w:type="spellEnd"/>
            <w:r w:rsidRPr="00D57962">
              <w:rPr>
                <w:rFonts w:cs="Times New Roman"/>
              </w:rPr>
              <w:t>».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Педагоги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</w:rPr>
              <w:t>Духовно-нравственное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  <w:i/>
              </w:rPr>
            </w:pPr>
            <w:r w:rsidRPr="00D57962">
              <w:rPr>
                <w:rStyle w:val="a5"/>
                <w:rFonts w:cs="Times New Roman"/>
                <w:i w:val="0"/>
              </w:rPr>
              <w:t>«Сначала было Слово», «Основы духовно- нравственной культуры народов России», «Духовное краеведение Подмосковья»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Педагоги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i w:val="0"/>
                <w:iCs w:val="0"/>
              </w:rPr>
            </w:pPr>
            <w:r w:rsidRPr="00D57962">
              <w:rPr>
                <w:rStyle w:val="a5"/>
                <w:rFonts w:cs="Times New Roman"/>
                <w:i w:val="0"/>
              </w:rPr>
              <w:t>«Разговор о важном»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</w:rPr>
              <w:t>Общекультурное направление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i w:val="0"/>
                <w:iCs w:val="0"/>
              </w:rPr>
            </w:pPr>
            <w:r w:rsidRPr="00D57962">
              <w:rPr>
                <w:rFonts w:cs="Times New Roman"/>
              </w:rPr>
              <w:t xml:space="preserve"> «Музейный интерес», клуб РДШ, основы читательской грамотности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Fonts w:cs="Times New Roman"/>
              </w:rPr>
              <w:t>Педагоги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pacing w:line="256" w:lineRule="auto"/>
              <w:jc w:val="center"/>
              <w:rPr>
                <w:rStyle w:val="a5"/>
                <w:rFonts w:cs="Times New Roman"/>
                <w:i w:val="0"/>
              </w:rPr>
            </w:pPr>
            <w:r w:rsidRPr="00D57962">
              <w:rPr>
                <w:rStyle w:val="a5"/>
                <w:rFonts w:cs="Times New Roman"/>
                <w:b/>
                <w:bCs/>
                <w:color w:val="000000"/>
              </w:rPr>
              <w:t>Модуль «Школьный урок»</w:t>
            </w:r>
          </w:p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</w:rPr>
              <w:t>(согласно индивидуальным планам работы учителей-предметников)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pacing w:line="256" w:lineRule="auto"/>
              <w:jc w:val="center"/>
              <w:rPr>
                <w:rStyle w:val="a5"/>
                <w:rFonts w:cs="Times New Roman"/>
                <w:b/>
                <w:bCs/>
                <w:i w:val="0"/>
                <w:color w:val="000000"/>
              </w:rPr>
            </w:pPr>
            <w:r w:rsidRPr="00D57962">
              <w:rPr>
                <w:rStyle w:val="a5"/>
                <w:rFonts w:cs="Times New Roman"/>
                <w:b/>
                <w:bCs/>
              </w:rPr>
              <w:t>Модуль «Самоупр</w:t>
            </w:r>
            <w:bookmarkStart w:id="0" w:name="_GoBack"/>
            <w:bookmarkEnd w:id="0"/>
            <w:r w:rsidRPr="00D57962">
              <w:rPr>
                <w:rStyle w:val="a5"/>
                <w:rFonts w:cs="Times New Roman"/>
                <w:b/>
                <w:bCs/>
              </w:rPr>
              <w:t>авление»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Распределение обязанностей между обучающимися классных коллективов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Начало 1 триместра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100" w:lineRule="atLeast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5796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Участие в работе школьного Совета старост, Совета обучающихся, творческих советов Дела.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100" w:lineRule="atLeast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руководители, зам директора по ВР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b/>
                <w:bCs/>
                <w:i w:val="0"/>
              </w:rPr>
              <w:t>Модуль «Профориентация»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proofErr w:type="spellStart"/>
            <w:r w:rsidRPr="00D57962">
              <w:rPr>
                <w:rFonts w:cs="Times New Roman"/>
              </w:rPr>
              <w:t>Профориентационные</w:t>
            </w:r>
            <w:proofErr w:type="spellEnd"/>
            <w:r w:rsidRPr="00D57962">
              <w:rPr>
                <w:rFonts w:cs="Times New Roman"/>
              </w:rPr>
              <w:t xml:space="preserve"> часы общения, деловые игры, решение кейсов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 xml:space="preserve">Посещение </w:t>
            </w:r>
            <w:proofErr w:type="spellStart"/>
            <w:r w:rsidRPr="00D57962">
              <w:rPr>
                <w:rFonts w:cs="Times New Roman"/>
              </w:rPr>
              <w:t>профориентационных</w:t>
            </w:r>
            <w:proofErr w:type="spellEnd"/>
            <w:r w:rsidRPr="00D57962">
              <w:rPr>
                <w:rFonts w:cs="Times New Roman"/>
              </w:rPr>
              <w:t xml:space="preserve"> выставок, Дней открытых дверей в учебных заведениях начального и среднего профессионального образования.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i w:val="0"/>
              </w:rPr>
              <w:t>Экскурсии на предприятия города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руководители, родители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3"/>
                <w:rFonts w:cs="Times New Roman"/>
                <w:color w:val="000000"/>
              </w:rPr>
              <w:t>Проект «Профессии моих родителей»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руководители, родители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bCs/>
                <w:i w:val="0"/>
              </w:rPr>
              <w:t xml:space="preserve">Участие в работе всероссийских </w:t>
            </w:r>
            <w:proofErr w:type="spellStart"/>
            <w:r w:rsidRPr="00D57962">
              <w:rPr>
                <w:rStyle w:val="a5"/>
                <w:rFonts w:cs="Times New Roman"/>
                <w:bCs/>
                <w:i w:val="0"/>
              </w:rPr>
              <w:t>профориентационных</w:t>
            </w:r>
            <w:proofErr w:type="spellEnd"/>
            <w:r w:rsidRPr="00D57962">
              <w:rPr>
                <w:rStyle w:val="a5"/>
                <w:rFonts w:cs="Times New Roman"/>
                <w:bCs/>
                <w:i w:val="0"/>
              </w:rPr>
              <w:t xml:space="preserve"> проектов  «</w:t>
            </w:r>
            <w:proofErr w:type="spellStart"/>
            <w:r w:rsidRPr="00D57962">
              <w:rPr>
                <w:rStyle w:val="a5"/>
                <w:rFonts w:cs="Times New Roman"/>
                <w:bCs/>
                <w:i w:val="0"/>
              </w:rPr>
              <w:t>ПроеКТОриЯ</w:t>
            </w:r>
            <w:proofErr w:type="spellEnd"/>
            <w:r w:rsidRPr="00D57962">
              <w:rPr>
                <w:rStyle w:val="a5"/>
                <w:rFonts w:cs="Times New Roman"/>
                <w:bCs/>
                <w:i w:val="0"/>
              </w:rPr>
              <w:t>», «Билет в будущее»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bCs/>
                <w:i w:val="0"/>
              </w:rPr>
            </w:pPr>
            <w:r w:rsidRPr="00D57962">
              <w:rPr>
                <w:rStyle w:val="a5"/>
                <w:rFonts w:cs="Times New Roman"/>
                <w:bCs/>
                <w:i w:val="0"/>
              </w:rPr>
              <w:t>Освоение основ профессии в рамках курса дополнительного образования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b/>
                <w:bCs/>
                <w:i w:val="0"/>
              </w:rPr>
              <w:t>Модуль «Работа с родителями»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eastAsia="№Е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57962">
              <w:rPr>
                <w:rStyle w:val="a5"/>
                <w:rFonts w:ascii="Times New Roman" w:eastAsia="№Е" w:hAnsi="Times New Roman" w:cs="Times New Roman"/>
                <w:b/>
                <w:bCs/>
                <w:i w:val="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eastAsia="№Е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57962">
              <w:rPr>
                <w:rFonts w:ascii="Times New Roman" w:eastAsia="№Е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jc w:val="center"/>
              <w:rPr>
                <w:rFonts w:ascii="Times New Roman" w:eastAsia="№Е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57962">
              <w:rPr>
                <w:rFonts w:ascii="Times New Roman" w:eastAsia="№Е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Ориентировочное</w:t>
            </w:r>
          </w:p>
          <w:p w:rsidR="00D57962" w:rsidRPr="00D57962" w:rsidRDefault="00D57962">
            <w:pPr>
              <w:spacing w:line="100" w:lineRule="atLeast"/>
              <w:jc w:val="center"/>
              <w:rPr>
                <w:rFonts w:ascii="Times New Roman" w:eastAsia="№Е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57962">
              <w:rPr>
                <w:rFonts w:ascii="Times New Roman" w:eastAsia="№Е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время </w:t>
            </w:r>
          </w:p>
          <w:p w:rsidR="00D57962" w:rsidRPr="00D57962" w:rsidRDefault="00D57962">
            <w:pPr>
              <w:spacing w:line="100" w:lineRule="atLeast"/>
              <w:jc w:val="center"/>
              <w:rPr>
                <w:rFonts w:ascii="Times New Roman" w:eastAsia="№Е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57962">
              <w:rPr>
                <w:rFonts w:ascii="Times New Roman" w:eastAsia="№Е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проведения 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eastAsia="№Е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Ответственные, социальные партнеры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Style w:val="a5"/>
                <w:rFonts w:ascii="Times New Roman" w:eastAsia="№Е" w:hAnsi="Times New Roman" w:cs="Times New Roman"/>
                <w:bCs/>
                <w:i w:val="0"/>
              </w:rPr>
            </w:pPr>
            <w:r w:rsidRPr="00D57962">
              <w:rPr>
                <w:rStyle w:val="a5"/>
                <w:rFonts w:ascii="Times New Roman" w:eastAsia="№Е" w:hAnsi="Times New Roman" w:cs="Times New Roman"/>
                <w:bCs/>
                <w:i w:val="0"/>
                <w:sz w:val="24"/>
                <w:szCs w:val="24"/>
              </w:rPr>
              <w:t>Участие в работе Управляющего совета школы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jc w:val="center"/>
              <w:rPr>
                <w:rFonts w:ascii="Times New Roman" w:eastAsia="№Е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spacing w:line="100" w:lineRule="atLeast"/>
              <w:jc w:val="center"/>
              <w:rPr>
                <w:rFonts w:ascii="Times New Roman" w:eastAsia="№Е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Родительские дни:                            </w:t>
            </w: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-посещение уроков, занятий внеурочной деятельности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Педагогический всеобуч родителей: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 xml:space="preserve"> 1 раз в полугодие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Родительский лекторий</w:t>
            </w:r>
          </w:p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(лекции, беседы, практикумы, педагогические дискуссии и др.)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Раз в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Встречи в форме круглых столов, дискуссионных клубов, индивидуальных встреч родителей со специалистами различных профилактических структур 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Раз в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Style w:val="a5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Коллективно- творческие дела совместно с родителями: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D5796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Спортивные мероприятия «Малые олимпийские игры»</w:t>
            </w:r>
          </w:p>
          <w:p w:rsidR="00D57962" w:rsidRPr="00D57962" w:rsidRDefault="00D57962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D5796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(в рамках КТД «ЗОЖ»)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1 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D5796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День Здоровья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b/>
                <w:bCs/>
                <w:i w:val="0"/>
              </w:rPr>
              <w:t>ВАРИАТИВНЫЕ МОДУЛИ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b/>
                <w:bCs/>
                <w:i w:val="0"/>
                <w:color w:val="000000"/>
              </w:rPr>
              <w:t>Модуль «Ключевые общешкольные дела»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Style w:val="a6"/>
                <w:rFonts w:cs="Times New Roman"/>
                <w:iCs/>
                <w:color w:val="000000"/>
              </w:rPr>
              <w:t>Общешкольные праздники и мероприятия</w:t>
            </w:r>
            <w:r w:rsidRPr="00D57962">
              <w:rPr>
                <w:rStyle w:val="a5"/>
                <w:rFonts w:cs="Times New Roman"/>
                <w:i w:val="0"/>
                <w:color w:val="000000"/>
              </w:rPr>
              <w:t xml:space="preserve"> 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i w:val="0"/>
              </w:rPr>
              <w:t xml:space="preserve">День Знаний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1 сентября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Замдиректора по ВР, педагог-организатор, Советник директора по воспитанию и взаимодействия с детскими организациями, 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i w:val="0"/>
                <w:iCs w:val="0"/>
              </w:rPr>
            </w:pPr>
            <w:r w:rsidRPr="00D57962">
              <w:rPr>
                <w:rStyle w:val="a5"/>
                <w:rFonts w:cs="Times New Roman"/>
                <w:i w:val="0"/>
              </w:rPr>
              <w:t xml:space="preserve">Школьный конкурс фотографий «Из дальних странствий </w:t>
            </w:r>
            <w:proofErr w:type="spellStart"/>
            <w:r w:rsidRPr="00D57962">
              <w:rPr>
                <w:rStyle w:val="a5"/>
                <w:rFonts w:cs="Times New Roman"/>
                <w:i w:val="0"/>
              </w:rPr>
              <w:t>возвратясь</w:t>
            </w:r>
            <w:proofErr w:type="spellEnd"/>
            <w:r w:rsidRPr="00D57962">
              <w:rPr>
                <w:rStyle w:val="a5"/>
                <w:rFonts w:cs="Times New Roman"/>
                <w:i w:val="0"/>
              </w:rPr>
              <w:t>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До 25 сентября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руководители, педагог-организатор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i w:val="0"/>
                <w:iCs w:val="0"/>
              </w:rPr>
            </w:pPr>
            <w:r w:rsidRPr="00D57962">
              <w:rPr>
                <w:rStyle w:val="a5"/>
                <w:rFonts w:cs="Times New Roman"/>
                <w:i w:val="0"/>
              </w:rPr>
              <w:t>День солидарности с жертвами терроризма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3 сентября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Советник директора по воспитанию и взаимодействия с детскими организациями , 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i w:val="0"/>
                <w:iCs w:val="0"/>
              </w:rPr>
            </w:pPr>
            <w:r w:rsidRPr="00D57962">
              <w:rPr>
                <w:rStyle w:val="a5"/>
                <w:rFonts w:cs="Times New Roman"/>
                <w:i w:val="0"/>
              </w:rPr>
              <w:t>Посвящения в первоклассники, посвящение в пешеходы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октябрь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i w:val="0"/>
              </w:rPr>
              <w:t>День Учителя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5 октября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</w:rPr>
              <w:t>Советник директора по воспитанию и взаимодействия с детскими организациями</w:t>
            </w: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i w:val="0"/>
                <w:iCs w:val="0"/>
              </w:rPr>
            </w:pPr>
            <w:r w:rsidRPr="00D57962">
              <w:rPr>
                <w:rStyle w:val="a5"/>
                <w:rFonts w:cs="Times New Roman"/>
                <w:i w:val="0"/>
              </w:rPr>
              <w:t>День народного единства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ноябрь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</w:rPr>
              <w:t>Советник директора по воспитанию и взаимодействия с детскими организациями</w:t>
            </w: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i w:val="0"/>
              </w:rPr>
              <w:t>День Матери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ноябрь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</w:rPr>
              <w:t xml:space="preserve">Советник директора по воспитанию и взаимодействия с детскими </w:t>
            </w:r>
            <w:r w:rsidRPr="00D57962">
              <w:rPr>
                <w:rFonts w:ascii="Times New Roman" w:hAnsi="Times New Roman" w:cs="Times New Roman"/>
              </w:rPr>
              <w:lastRenderedPageBreak/>
              <w:t>организациями</w:t>
            </w: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i w:val="0"/>
              </w:rPr>
              <w:lastRenderedPageBreak/>
              <w:t>День неизвестного героя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декабрь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</w:rPr>
              <w:t>Советник директора по воспитанию и взаимодействия с детскими организациями</w:t>
            </w: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i w:val="0"/>
              </w:rPr>
              <w:t>Новогодние мероприятия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декабрь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i w:val="0"/>
                <w:iCs w:val="0"/>
              </w:rPr>
            </w:pPr>
            <w:r w:rsidRPr="00D57962">
              <w:rPr>
                <w:rStyle w:val="a5"/>
                <w:rFonts w:cs="Times New Roman"/>
                <w:i w:val="0"/>
              </w:rPr>
              <w:t>День рождения школы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январь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i w:val="0"/>
                <w:iCs w:val="0"/>
              </w:rPr>
            </w:pPr>
            <w:r w:rsidRPr="00D57962">
              <w:rPr>
                <w:rStyle w:val="a5"/>
                <w:rFonts w:cs="Times New Roman"/>
                <w:i w:val="0"/>
              </w:rPr>
              <w:t>Зарница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февраль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i w:val="0"/>
                <w:iCs w:val="0"/>
              </w:rPr>
            </w:pPr>
            <w:r w:rsidRPr="00D57962">
              <w:rPr>
                <w:rStyle w:val="a5"/>
                <w:rFonts w:cs="Times New Roman"/>
                <w:i w:val="0"/>
              </w:rPr>
              <w:t>Декада науки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февраль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i w:val="0"/>
              </w:rPr>
              <w:t>Международный женский день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март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Советник директора по воспитанию и взаимодействия с детскими организациями педагог-организатор, 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i w:val="0"/>
              </w:rPr>
              <w:t>Благотворительные акции «Белый цветок», «Мамина помощь», «Добрые книжки девчонкам и мальчишкам», «Добрые волшебники», «Поможем Дедушке Морозу», «Ветеран живет рядом»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руководители, педагог-организатор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i w:val="0"/>
              </w:rPr>
              <w:t>Памятные мероприятия, посвященные Дню Победы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25 апреля-8мая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 xml:space="preserve">Замдиректора по ВР, Советник директора по воспитанию и взаимодействия с детскими организациями педагог-организатор, классные руководители 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Участие в патриотических акциях «Георгиевская ленточка», «Бессмертный полк»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май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i w:val="0"/>
                <w:iCs w:val="0"/>
              </w:rPr>
            </w:pPr>
            <w:r w:rsidRPr="00D57962">
              <w:rPr>
                <w:rStyle w:val="a5"/>
                <w:rFonts w:cs="Times New Roman"/>
                <w:i w:val="0"/>
              </w:rPr>
              <w:t>День славянской письменности и культуры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май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 xml:space="preserve">Классные руководители, педагог-организатор Советник директора по воспитанию и взаимодействия с детскими организациями </w:t>
            </w:r>
            <w:r w:rsidRPr="00D57962">
              <w:rPr>
                <w:rFonts w:cs="Times New Roman"/>
              </w:rPr>
              <w:lastRenderedPageBreak/>
              <w:t>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i w:val="0"/>
              </w:rPr>
              <w:lastRenderedPageBreak/>
              <w:t>Последний звонок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май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Замдиректора по ВР, педагог-организатор, классный руководитель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i w:val="0"/>
                <w:iCs w:val="0"/>
              </w:rPr>
            </w:pPr>
            <w:r w:rsidRPr="00D57962">
              <w:rPr>
                <w:rStyle w:val="a5"/>
                <w:rFonts w:cs="Times New Roman"/>
                <w:i w:val="0"/>
              </w:rPr>
              <w:t>Экологические акции «День птиц», «Кормушка», «Охотники за макулатурой», «Вторая жизнь батареек», «Чистый двор», «День Земли»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руководители, педагог-организатор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b/>
                <w:bCs/>
                <w:i w:val="0"/>
              </w:rPr>
              <w:t xml:space="preserve">Коллективные творческие дела 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i w:val="0"/>
              </w:rPr>
              <w:t>КТД «Месячник безопасности»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1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руководители,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i w:val="0"/>
              </w:rPr>
              <w:t>КТД «Науки юношей питают»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2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i w:val="0"/>
              </w:rPr>
              <w:t>КТД «Учителями славится Россия»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3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b/>
                <w:bCs/>
                <w:i w:val="0"/>
              </w:rPr>
              <w:t>Модуль «Детские общественные объединения»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bCs/>
                <w:i w:val="0"/>
                <w:color w:val="000000"/>
              </w:rPr>
              <w:t>Участие в работе детских общественных объединений «Волонтеры Подмосковья»,</w:t>
            </w:r>
            <w:proofErr w:type="spellStart"/>
            <w:r w:rsidRPr="00D57962">
              <w:rPr>
                <w:rStyle w:val="a5"/>
                <w:rFonts w:cs="Times New Roman"/>
                <w:bCs/>
                <w:i w:val="0"/>
                <w:color w:val="000000"/>
              </w:rPr>
              <w:t>Юнармия</w:t>
            </w:r>
            <w:proofErr w:type="spellEnd"/>
            <w:r w:rsidRPr="00D57962">
              <w:rPr>
                <w:rStyle w:val="a5"/>
                <w:rFonts w:cs="Times New Roman"/>
                <w:bCs/>
                <w:i w:val="0"/>
                <w:color w:val="000000"/>
              </w:rPr>
              <w:t xml:space="preserve">, РДДМ, ЮИД, ЮДП, </w:t>
            </w:r>
            <w:proofErr w:type="spellStart"/>
            <w:r w:rsidRPr="00D57962">
              <w:rPr>
                <w:rStyle w:val="a5"/>
                <w:rFonts w:cs="Times New Roman"/>
                <w:bCs/>
                <w:i w:val="0"/>
                <w:color w:val="000000"/>
              </w:rPr>
              <w:t>Медиацентр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В течение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руководители, руководители объединений.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Участие в работе школьного спортивного клуба «Дружба»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В течение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Руководители объединений и школьного спортивного клуба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b/>
                <w:bCs/>
                <w:i w:val="0"/>
              </w:rPr>
              <w:t>Модуль «Экскурсии, экспедиции, походы»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bCs/>
                <w:i w:val="0"/>
                <w:color w:val="000000"/>
              </w:rPr>
              <w:t xml:space="preserve">Участие классов в районном осеннем и зимнем </w:t>
            </w:r>
            <w:proofErr w:type="spellStart"/>
            <w:r w:rsidRPr="00D57962">
              <w:rPr>
                <w:rStyle w:val="a5"/>
                <w:rFonts w:cs="Times New Roman"/>
                <w:bCs/>
                <w:i w:val="0"/>
                <w:color w:val="000000"/>
              </w:rPr>
              <w:t>турслетах</w:t>
            </w:r>
            <w:proofErr w:type="spellEnd"/>
            <w:r w:rsidRPr="00D57962">
              <w:rPr>
                <w:rStyle w:val="a5"/>
                <w:rFonts w:cs="Times New Roman"/>
                <w:bCs/>
                <w:i w:val="0"/>
                <w:color w:val="000000"/>
              </w:rPr>
              <w:t xml:space="preserve">, экологических тропах, пешеходных и загородных экскурсиях  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1 раз в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 xml:space="preserve">Классные руководители, 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b/>
                <w:bCs/>
                <w:i w:val="0"/>
                <w:color w:val="000000"/>
              </w:rPr>
              <w:t>Модуль «Школьные медиа»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bCs/>
                <w:i w:val="0"/>
                <w:color w:val="000000"/>
              </w:rPr>
            </w:pPr>
            <w:r w:rsidRPr="00D57962">
              <w:rPr>
                <w:rStyle w:val="a5"/>
                <w:rFonts w:cs="Times New Roman"/>
                <w:bCs/>
                <w:i w:val="0"/>
                <w:color w:val="000000"/>
              </w:rPr>
              <w:t>Обновление редакционного совета школьной газеты «Школьный телетайп»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8-9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сентябрь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Замдиректора по ВР, педагог-организатор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bCs/>
                <w:i w:val="0"/>
                <w:color w:val="000000"/>
              </w:rPr>
            </w:pPr>
            <w:r w:rsidRPr="00D57962">
              <w:rPr>
                <w:rStyle w:val="a5"/>
                <w:rFonts w:cs="Times New Roman"/>
                <w:bCs/>
                <w:i w:val="0"/>
                <w:color w:val="000000"/>
              </w:rPr>
              <w:t xml:space="preserve">Освещение событий школьной жизни, популяризация ключевых дел через классные </w:t>
            </w:r>
            <w:proofErr w:type="spellStart"/>
            <w:r w:rsidRPr="00D57962">
              <w:rPr>
                <w:rStyle w:val="a5"/>
                <w:rFonts w:cs="Times New Roman"/>
                <w:bCs/>
                <w:i w:val="0"/>
                <w:color w:val="000000"/>
              </w:rPr>
              <w:t>медиасредства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В течение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bCs/>
                <w:i w:val="0"/>
                <w:color w:val="000000"/>
              </w:rPr>
            </w:pPr>
            <w:r w:rsidRPr="00D57962">
              <w:rPr>
                <w:rStyle w:val="a5"/>
                <w:rFonts w:cs="Times New Roman"/>
                <w:bCs/>
                <w:i w:val="0"/>
                <w:color w:val="000000"/>
              </w:rPr>
              <w:t xml:space="preserve">Создание школьного </w:t>
            </w:r>
            <w:proofErr w:type="spellStart"/>
            <w:r w:rsidRPr="00D57962">
              <w:rPr>
                <w:rStyle w:val="a5"/>
                <w:rFonts w:cs="Times New Roman"/>
                <w:bCs/>
                <w:i w:val="0"/>
                <w:color w:val="000000"/>
              </w:rPr>
              <w:t>медиацентра</w:t>
            </w:r>
            <w:proofErr w:type="spellEnd"/>
            <w:r w:rsidRPr="00D57962">
              <w:rPr>
                <w:rStyle w:val="a5"/>
                <w:rFonts w:cs="Times New Roman"/>
                <w:bCs/>
                <w:i w:val="0"/>
                <w:color w:val="000000"/>
              </w:rPr>
              <w:t xml:space="preserve"> для информационно-технической поддержки школьных мероприятий через интернет сайт и группу в социальных сетях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8-9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В течение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руководители, руководители объединений.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bCs/>
                <w:i w:val="0"/>
                <w:color w:val="000000"/>
              </w:rPr>
            </w:pPr>
            <w:r w:rsidRPr="00D57962">
              <w:rPr>
                <w:rStyle w:val="a5"/>
                <w:rFonts w:cs="Times New Roman"/>
                <w:bCs/>
                <w:i w:val="0"/>
                <w:color w:val="000000"/>
              </w:rPr>
              <w:t>Участие в конкурсах школьных медиа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8-9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В течение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Руководители объединений.</w:t>
            </w:r>
          </w:p>
        </w:tc>
      </w:tr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b/>
                <w:bCs/>
                <w:i w:val="0"/>
              </w:rPr>
              <w:t>Модуль «Организация предметно-эстетической среды»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i w:val="0"/>
                <w:iCs w:val="0"/>
              </w:rPr>
            </w:pPr>
            <w:r w:rsidRPr="00D57962">
              <w:rPr>
                <w:rStyle w:val="a5"/>
                <w:rFonts w:cs="Times New Roman"/>
                <w:i w:val="0"/>
              </w:rPr>
              <w:t>Оформление «Классных уголков» и благоустройство классных кабинетов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сентябрь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 xml:space="preserve">Классные руководители, 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i w:val="0"/>
              </w:rPr>
              <w:t xml:space="preserve">Оформление школы и классных комнат к 1 сентября, фотозоны </w:t>
            </w:r>
            <w:r w:rsidRPr="00D57962">
              <w:rPr>
                <w:rStyle w:val="a5"/>
                <w:rFonts w:cs="Times New Roman"/>
                <w:i w:val="0"/>
              </w:rPr>
              <w:lastRenderedPageBreak/>
              <w:t>«Здравствуй, школа!»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1 сентября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Администрация школы, 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i w:val="0"/>
              </w:rPr>
              <w:t>Оформление уголка безопасности по ПДД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октябрь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i w:val="0"/>
                <w:iCs w:val="0"/>
              </w:rPr>
            </w:pPr>
            <w:r w:rsidRPr="00D57962">
              <w:rPr>
                <w:rStyle w:val="a5"/>
                <w:rFonts w:cs="Times New Roman"/>
                <w:i w:val="0"/>
              </w:rPr>
              <w:t>Создание в библиотеке стеллажей свободного книгообмена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октябрь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руководители, школьный библиотекарь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i w:val="0"/>
                <w:iCs w:val="0"/>
              </w:rPr>
            </w:pPr>
            <w:r w:rsidRPr="00D57962">
              <w:rPr>
                <w:rStyle w:val="a5"/>
                <w:rFonts w:cs="Times New Roman"/>
                <w:i w:val="0"/>
              </w:rPr>
              <w:t>Участие в озеленении пришкольной территории, уход за клумбами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В течение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i w:val="0"/>
              </w:rPr>
              <w:t>Оформление фотозоны «Здравствуй, Новый год»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декабрь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 xml:space="preserve">Классные руководители, 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Style w:val="a5"/>
                <w:rFonts w:cs="Times New Roman"/>
                <w:i w:val="0"/>
                <w:iCs w:val="0"/>
              </w:rPr>
            </w:pPr>
            <w:r w:rsidRPr="00D57962">
              <w:rPr>
                <w:rStyle w:val="a5"/>
                <w:rFonts w:cs="Times New Roman"/>
                <w:i w:val="0"/>
              </w:rPr>
              <w:t>Оформление сменной выставки, посвященной 80-летию битвы за Москву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апрель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Замдиректора по ВР, педагог-организатор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i w:val="0"/>
              </w:rPr>
              <w:t>Оформление стенда «Бессмертный полк» и  «Окон Победы»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>май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rPr>
                <w:rFonts w:cs="Times New Roman"/>
              </w:rPr>
            </w:pPr>
            <w:r w:rsidRPr="00D57962">
              <w:rPr>
                <w:rFonts w:cs="Times New Roman"/>
              </w:rPr>
              <w:t xml:space="preserve">Классные руководители, </w:t>
            </w:r>
          </w:p>
        </w:tc>
      </w:tr>
    </w:tbl>
    <w:p w:rsidR="00D57962" w:rsidRPr="00D57962" w:rsidRDefault="00D57962" w:rsidP="00D5796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57962" w:rsidRPr="00D57962" w:rsidRDefault="00D57962" w:rsidP="00D57962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D57962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ПРИМЕЧАНИЕ!</w:t>
      </w:r>
    </w:p>
    <w:tbl>
      <w:tblPr>
        <w:tblW w:w="0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3"/>
        <w:gridCol w:w="1387"/>
        <w:gridCol w:w="1338"/>
        <w:gridCol w:w="2873"/>
      </w:tblGrid>
      <w:tr w:rsidR="00D57962" w:rsidRPr="00D57962" w:rsidTr="00D57962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256" w:lineRule="auto"/>
              <w:jc w:val="center"/>
              <w:rPr>
                <w:rFonts w:cs="Times New Roman"/>
              </w:rPr>
            </w:pPr>
            <w:r w:rsidRPr="00D57962">
              <w:rPr>
                <w:rStyle w:val="a5"/>
                <w:rFonts w:cs="Times New Roman"/>
                <w:b/>
                <w:bCs/>
                <w:i w:val="0"/>
              </w:rPr>
              <w:t>Для модуля «Классное руководство» обязательно включить мероприятия  по профилактике социально-негативных явлений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Месячник безопасности дорожного движения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Минутки безопасности «Моя безопасность»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after="0" w:line="100" w:lineRule="atLeast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D5796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Конкурс листовок, плакатов, памяток  </w:t>
            </w:r>
          </w:p>
          <w:p w:rsidR="00D57962" w:rsidRPr="00D57962" w:rsidRDefault="00D5796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5796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«Молодежь за ЗОЖ», «Здоровым быть здорово!»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rPr>
                <w:rFonts w:ascii="Times New Roman" w:hAnsi="Times New Roman" w:cs="Times New Roman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Единый День профилактики правонарушений (по отдельному плану)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100" w:lineRule="atLeast"/>
              <w:rPr>
                <w:rFonts w:cs="Times New Roman"/>
              </w:rPr>
            </w:pPr>
            <w:r w:rsidRPr="00D57962">
              <w:rPr>
                <w:rFonts w:cs="Times New Roman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D57962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Организация социально-психологического и медицинского тестирования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100" w:lineRule="atLeast"/>
              <w:rPr>
                <w:rFonts w:cs="Times New Roman"/>
              </w:rPr>
            </w:pPr>
            <w:r w:rsidRPr="00D57962">
              <w:rPr>
                <w:rFonts w:cs="Times New Roman"/>
              </w:rPr>
              <w:t>7-9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sz w:val="24"/>
                <w:szCs w:val="24"/>
              </w:rPr>
              <w:t>Замдиректора по ВР,</w:t>
            </w:r>
            <w:r w:rsidRPr="00D5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школьный психолог, классные руководители</w:t>
            </w:r>
          </w:p>
        </w:tc>
      </w:tr>
      <w:tr w:rsidR="00D57962" w:rsidRPr="00D57962" w:rsidTr="00D57962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Организация каникулярной, летней занятости детей.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pStyle w:val="a4"/>
              <w:snapToGrid w:val="0"/>
              <w:spacing w:line="100" w:lineRule="atLeast"/>
              <w:rPr>
                <w:rFonts w:cs="Times New Roman"/>
              </w:rPr>
            </w:pPr>
            <w:r w:rsidRPr="00D57962">
              <w:rPr>
                <w:rFonts w:cs="Times New Roman"/>
              </w:rPr>
              <w:t>5-9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962" w:rsidRPr="00D57962" w:rsidRDefault="00D5796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школьного лагеря, школьной бригады, классные руководители</w:t>
            </w:r>
          </w:p>
        </w:tc>
      </w:tr>
    </w:tbl>
    <w:p w:rsidR="00D57962" w:rsidRPr="00D57962" w:rsidRDefault="00D57962" w:rsidP="00D5796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2"/>
          <w:lang w:eastAsia="ru-RU"/>
        </w:rPr>
      </w:pPr>
    </w:p>
    <w:p w:rsidR="00D57962" w:rsidRPr="00D57962" w:rsidRDefault="00D57962" w:rsidP="00D5796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2"/>
          <w:lang w:eastAsia="ru-RU"/>
        </w:rPr>
      </w:pPr>
    </w:p>
    <w:p w:rsidR="00D57962" w:rsidRDefault="00D57962" w:rsidP="00D5796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2"/>
          <w:lang w:eastAsia="ru-RU"/>
        </w:rPr>
      </w:pPr>
    </w:p>
    <w:p w:rsidR="00D57962" w:rsidRDefault="00D57962" w:rsidP="00D5796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2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D57962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62"/>
    <w:rsid w:val="006C0B77"/>
    <w:rsid w:val="008242FF"/>
    <w:rsid w:val="00870751"/>
    <w:rsid w:val="00922C48"/>
    <w:rsid w:val="00B915B7"/>
    <w:rsid w:val="00D5796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3A020-7643-4DE7-8D69-E63E1894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62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7962"/>
    <w:rPr>
      <w:color w:val="000080"/>
      <w:u w:val="single"/>
    </w:rPr>
  </w:style>
  <w:style w:type="paragraph" w:customStyle="1" w:styleId="a4">
    <w:name w:val="Содержимое таблицы"/>
    <w:basedOn w:val="a"/>
    <w:rsid w:val="00D5796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a5">
    <w:name w:val="Emphasis"/>
    <w:basedOn w:val="a0"/>
    <w:qFormat/>
    <w:rsid w:val="00D57962"/>
    <w:rPr>
      <w:i/>
      <w:iCs/>
    </w:rPr>
  </w:style>
  <w:style w:type="character" w:styleId="a6">
    <w:name w:val="Strong"/>
    <w:basedOn w:val="a0"/>
    <w:qFormat/>
    <w:rsid w:val="00D57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2023-08-14T10:25:00Z</dcterms:created>
  <dcterms:modified xsi:type="dcterms:W3CDTF">2023-08-14T10:28:00Z</dcterms:modified>
</cp:coreProperties>
</file>